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7F610" w14:textId="77777777" w:rsidR="004565F5" w:rsidRDefault="00A62153">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SYLLABUS </w:t>
      </w:r>
    </w:p>
    <w:p w14:paraId="20BE2083" w14:textId="77777777" w:rsidR="001C25D1" w:rsidRDefault="001C25D1">
      <w:pPr>
        <w:spacing w:after="0" w:line="240" w:lineRule="auto"/>
        <w:ind w:firstLine="567"/>
        <w:jc w:val="center"/>
        <w:rPr>
          <w:rFonts w:ascii="Times New Roman" w:eastAsia="Times New Roman" w:hAnsi="Times New Roman" w:cs="Times New Roman"/>
          <w:b/>
          <w:sz w:val="24"/>
          <w:szCs w:val="24"/>
        </w:rPr>
      </w:pPr>
    </w:p>
    <w:p w14:paraId="75642717" w14:textId="46C66856" w:rsidR="001C25D1" w:rsidRPr="001C25D1" w:rsidRDefault="001C25D1" w:rsidP="001C25D1">
      <w:pPr>
        <w:spacing w:after="0" w:line="240" w:lineRule="auto"/>
        <w:ind w:firstLine="567"/>
        <w:jc w:val="center"/>
        <w:rPr>
          <w:rFonts w:ascii="Times New Roman" w:eastAsia="Times New Roman" w:hAnsi="Times New Roman" w:cs="Times New Roman"/>
          <w:b/>
          <w:sz w:val="24"/>
          <w:szCs w:val="24"/>
        </w:rPr>
      </w:pPr>
      <w:r w:rsidRPr="001C25D1">
        <w:rPr>
          <w:rFonts w:ascii="Times New Roman" w:eastAsia="Times New Roman" w:hAnsi="Times New Roman" w:cs="Times New Roman"/>
          <w:b/>
          <w:sz w:val="24"/>
          <w:szCs w:val="24"/>
        </w:rPr>
        <w:t>Autumn semester of the 202</w:t>
      </w:r>
      <w:r w:rsidR="00F8182D" w:rsidRPr="00900A7D">
        <w:rPr>
          <w:rFonts w:ascii="Times New Roman" w:eastAsia="Times New Roman" w:hAnsi="Times New Roman" w:cs="Times New Roman"/>
          <w:b/>
          <w:sz w:val="24"/>
          <w:szCs w:val="24"/>
        </w:rPr>
        <w:t>4</w:t>
      </w:r>
      <w:r w:rsidRPr="001C25D1">
        <w:rPr>
          <w:rFonts w:ascii="Times New Roman" w:eastAsia="Times New Roman" w:hAnsi="Times New Roman" w:cs="Times New Roman"/>
          <w:b/>
          <w:sz w:val="24"/>
          <w:szCs w:val="24"/>
        </w:rPr>
        <w:t>-202</w:t>
      </w:r>
      <w:r w:rsidR="00F8182D" w:rsidRPr="00900A7D">
        <w:rPr>
          <w:rFonts w:ascii="Times New Roman" w:eastAsia="Times New Roman" w:hAnsi="Times New Roman" w:cs="Times New Roman"/>
          <w:b/>
          <w:sz w:val="24"/>
          <w:szCs w:val="24"/>
        </w:rPr>
        <w:t>5</w:t>
      </w:r>
      <w:r w:rsidRPr="001C25D1">
        <w:rPr>
          <w:rFonts w:ascii="Times New Roman" w:eastAsia="Times New Roman" w:hAnsi="Times New Roman" w:cs="Times New Roman"/>
          <w:b/>
          <w:sz w:val="24"/>
          <w:szCs w:val="24"/>
        </w:rPr>
        <w:t xml:space="preserve"> academic year</w:t>
      </w:r>
    </w:p>
    <w:p w14:paraId="39611029" w14:textId="36072FBC" w:rsidR="001C25D1" w:rsidRDefault="001C25D1" w:rsidP="001C25D1">
      <w:pPr>
        <w:spacing w:after="0" w:line="240" w:lineRule="auto"/>
        <w:ind w:firstLine="567"/>
        <w:jc w:val="center"/>
        <w:rPr>
          <w:rFonts w:ascii="Times New Roman" w:eastAsia="Times New Roman" w:hAnsi="Times New Roman" w:cs="Times New Roman"/>
          <w:b/>
          <w:sz w:val="24"/>
          <w:szCs w:val="24"/>
        </w:rPr>
      </w:pPr>
      <w:r w:rsidRPr="001C25D1">
        <w:rPr>
          <w:rFonts w:ascii="Times New Roman" w:eastAsia="Times New Roman" w:hAnsi="Times New Roman" w:cs="Times New Roman"/>
          <w:b/>
          <w:sz w:val="24"/>
          <w:szCs w:val="24"/>
        </w:rPr>
        <w:t>Educational program "General medicine"</w:t>
      </w:r>
    </w:p>
    <w:p w14:paraId="150192DA" w14:textId="77777777" w:rsidR="001C25D1" w:rsidRDefault="001C25D1" w:rsidP="001C25D1">
      <w:pPr>
        <w:spacing w:after="0" w:line="240" w:lineRule="auto"/>
        <w:ind w:firstLine="567"/>
        <w:jc w:val="center"/>
        <w:rPr>
          <w:rFonts w:ascii="Times New Roman" w:eastAsia="Times New Roman" w:hAnsi="Times New Roman" w:cs="Times New Roman"/>
          <w:b/>
          <w:sz w:val="24"/>
          <w:szCs w:val="24"/>
        </w:rPr>
      </w:pPr>
    </w:p>
    <w:p w14:paraId="7E978599" w14:textId="4566BDA5" w:rsidR="004565F5" w:rsidRDefault="00400065">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 2208 /General pathology</w:t>
      </w:r>
    </w:p>
    <w:p w14:paraId="15ED2ADB" w14:textId="6D82FA23" w:rsidR="004565F5" w:rsidRDefault="004565F5">
      <w:pPr>
        <w:spacing w:after="0" w:line="240" w:lineRule="auto"/>
        <w:ind w:firstLine="567"/>
        <w:jc w:val="center"/>
        <w:rPr>
          <w:rFonts w:ascii="Times New Roman" w:eastAsia="Times New Roman" w:hAnsi="Times New Roman" w:cs="Times New Roman"/>
          <w:b/>
          <w:sz w:val="24"/>
          <w:szCs w:val="24"/>
        </w:rPr>
      </w:pPr>
    </w:p>
    <w:tbl>
      <w:tblPr>
        <w:tblStyle w:val="12"/>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395"/>
        <w:gridCol w:w="708"/>
        <w:gridCol w:w="3680"/>
      </w:tblGrid>
      <w:tr w:rsidR="004565F5" w14:paraId="4982917B" w14:textId="77777777">
        <w:tc>
          <w:tcPr>
            <w:tcW w:w="9345" w:type="dxa"/>
            <w:gridSpan w:val="4"/>
          </w:tcPr>
          <w:p w14:paraId="4691D92B" w14:textId="77777777" w:rsidR="004565F5" w:rsidRDefault="00A62153">
            <w:pPr>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Part A:</w:t>
            </w:r>
            <w:r>
              <w:rPr>
                <w:rFonts w:ascii="Times New Roman" w:eastAsia="Times New Roman" w:hAnsi="Times New Roman" w:cs="Times New Roman"/>
                <w:sz w:val="24"/>
                <w:szCs w:val="24"/>
              </w:rPr>
              <w:t xml:space="preserve"> </w:t>
            </w:r>
          </w:p>
          <w:p w14:paraId="644516A5" w14:textId="77777777" w:rsidR="004565F5" w:rsidRDefault="004565F5">
            <w:pPr>
              <w:rPr>
                <w:rFonts w:ascii="Times New Roman" w:eastAsia="Times New Roman" w:hAnsi="Times New Roman" w:cs="Times New Roman"/>
                <w:sz w:val="24"/>
                <w:szCs w:val="24"/>
              </w:rPr>
            </w:pPr>
          </w:p>
        </w:tc>
      </w:tr>
      <w:tr w:rsidR="004565F5" w14:paraId="424513B2" w14:textId="77777777">
        <w:tc>
          <w:tcPr>
            <w:tcW w:w="562" w:type="dxa"/>
            <w:shd w:val="clear" w:color="auto" w:fill="DEEBF6"/>
          </w:tcPr>
          <w:p w14:paraId="3113F7D9"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8783" w:type="dxa"/>
            <w:gridSpan w:val="3"/>
            <w:shd w:val="clear" w:color="auto" w:fill="DEEBF6"/>
          </w:tcPr>
          <w:p w14:paraId="66180357"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course information</w:t>
            </w:r>
          </w:p>
        </w:tc>
      </w:tr>
      <w:tr w:rsidR="004565F5" w14:paraId="18B92024" w14:textId="77777777">
        <w:tc>
          <w:tcPr>
            <w:tcW w:w="562" w:type="dxa"/>
          </w:tcPr>
          <w:p w14:paraId="6F116D80"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395" w:type="dxa"/>
          </w:tcPr>
          <w:p w14:paraId="0AA2BF8A"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Faculty/school: </w:t>
            </w:r>
          </w:p>
          <w:p w14:paraId="209AC450" w14:textId="77777777" w:rsidR="004565F5" w:rsidRDefault="00A6215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Faculty of Medicine and Healthcare</w:t>
            </w:r>
          </w:p>
          <w:p w14:paraId="6C69E6DC" w14:textId="77777777" w:rsidR="004565F5" w:rsidRDefault="00A6215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Higher School of Medicine</w:t>
            </w:r>
          </w:p>
          <w:p w14:paraId="35CA6FCC" w14:textId="77777777" w:rsidR="004565F5" w:rsidRDefault="00A6215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Department of ​Fundamental Medicine</w:t>
            </w:r>
          </w:p>
        </w:tc>
        <w:tc>
          <w:tcPr>
            <w:tcW w:w="708" w:type="dxa"/>
          </w:tcPr>
          <w:p w14:paraId="322FB1E9"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680" w:type="dxa"/>
          </w:tcPr>
          <w:p w14:paraId="6AC91873" w14:textId="0338E005"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Credits number (ECTS): – 1</w:t>
            </w:r>
            <w:r w:rsidR="00E729E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p w14:paraId="3FBBE7B1" w14:textId="65ECB7FC" w:rsidR="004565F5" w:rsidRDefault="00852B36">
            <w:pPr>
              <w:jc w:val="both"/>
              <w:rPr>
                <w:rFonts w:ascii="Times New Roman" w:eastAsia="Times New Roman" w:hAnsi="Times New Roman" w:cs="Times New Roman"/>
                <w:sz w:val="24"/>
                <w:szCs w:val="24"/>
              </w:rPr>
            </w:pPr>
            <w:r w:rsidRPr="00393ADD">
              <w:rPr>
                <w:rFonts w:ascii="Times New Roman" w:eastAsia="Times New Roman" w:hAnsi="Times New Roman" w:cs="Times New Roman"/>
                <w:sz w:val="24"/>
                <w:szCs w:val="24"/>
              </w:rPr>
              <w:t>1</w:t>
            </w:r>
            <w:r w:rsidR="00E729E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hours</w:t>
            </w:r>
          </w:p>
          <w:p w14:paraId="26B44B24"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B375BF" w14:textId="133174A1"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lectures-</w:t>
            </w:r>
            <w:r w:rsidR="00E729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credits/ practical </w:t>
            </w:r>
            <w:r w:rsidR="00BE2EA8">
              <w:rPr>
                <w:rFonts w:ascii="Times New Roman" w:eastAsia="Times New Roman" w:hAnsi="Times New Roman" w:cs="Times New Roman"/>
                <w:sz w:val="24"/>
                <w:szCs w:val="24"/>
              </w:rPr>
              <w:t xml:space="preserve">lessons </w:t>
            </w:r>
            <w:r w:rsidR="00BE2EA8" w:rsidRPr="00BE2EA8">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credits</w:t>
            </w:r>
          </w:p>
        </w:tc>
      </w:tr>
      <w:tr w:rsidR="004565F5" w14:paraId="63D0015A" w14:textId="77777777">
        <w:trPr>
          <w:trHeight w:val="425"/>
        </w:trPr>
        <w:tc>
          <w:tcPr>
            <w:tcW w:w="562" w:type="dxa"/>
          </w:tcPr>
          <w:p w14:paraId="1112D362"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395" w:type="dxa"/>
          </w:tcPr>
          <w:p w14:paraId="1A4402F6" w14:textId="77777777" w:rsidR="004565F5" w:rsidRDefault="00A62153">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Educational program</w:t>
            </w:r>
            <w:r>
              <w:rPr>
                <w:rFonts w:ascii="Times New Roman" w:eastAsia="Times New Roman" w:hAnsi="Times New Roman" w:cs="Times New Roman"/>
                <w:i/>
                <w:sz w:val="24"/>
                <w:szCs w:val="24"/>
              </w:rPr>
              <w:t xml:space="preserve"> </w:t>
            </w:r>
          </w:p>
          <w:p w14:paraId="3E325F39" w14:textId="77777777" w:rsidR="004565F5" w:rsidRDefault="00A6215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В086 «General medicine» </w:t>
            </w:r>
          </w:p>
          <w:p w14:paraId="2D7BEEF7" w14:textId="77777777" w:rsidR="004565F5" w:rsidRDefault="004565F5">
            <w:pPr>
              <w:jc w:val="both"/>
              <w:rPr>
                <w:rFonts w:ascii="Times New Roman" w:eastAsia="Times New Roman" w:hAnsi="Times New Roman" w:cs="Times New Roman"/>
                <w:i/>
                <w:sz w:val="24"/>
                <w:szCs w:val="24"/>
              </w:rPr>
            </w:pPr>
          </w:p>
        </w:tc>
        <w:tc>
          <w:tcPr>
            <w:tcW w:w="708" w:type="dxa"/>
          </w:tcPr>
          <w:p w14:paraId="068B4ABB"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680" w:type="dxa"/>
          </w:tcPr>
          <w:p w14:paraId="28BEA8F9"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Prerequisites</w:t>
            </w:r>
          </w:p>
          <w:p w14:paraId="35652569" w14:textId="5A0AA0C9" w:rsidR="004565F5" w:rsidRPr="00FB0249" w:rsidRDefault="00A62153">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w:t>
            </w:r>
            <w:r w:rsidR="00FB0249">
              <w:rPr>
                <w:rFonts w:ascii="Times New Roman" w:eastAsia="Times New Roman" w:hAnsi="Times New Roman" w:cs="Times New Roman"/>
                <w:i/>
                <w:sz w:val="24"/>
                <w:szCs w:val="24"/>
              </w:rPr>
              <w:t>iF2206</w:t>
            </w:r>
            <w:r>
              <w:rPr>
                <w:rFonts w:ascii="Times New Roman" w:eastAsia="Times New Roman" w:hAnsi="Times New Roman" w:cs="Times New Roman"/>
                <w:i/>
                <w:sz w:val="24"/>
                <w:szCs w:val="24"/>
              </w:rPr>
              <w:t xml:space="preserve"> </w:t>
            </w:r>
            <w:r w:rsidR="00BE2EA8">
              <w:rPr>
                <w:rFonts w:ascii="Times New Roman" w:eastAsia="Times New Roman" w:hAnsi="Times New Roman" w:cs="Times New Roman"/>
                <w:i/>
                <w:sz w:val="24"/>
                <w:szCs w:val="24"/>
              </w:rPr>
              <w:t>Normal structure and function of human body</w:t>
            </w:r>
            <w:r w:rsidR="00BE2EA8" w:rsidRPr="00FB0249">
              <w:rPr>
                <w:rFonts w:ascii="Times New Roman" w:eastAsia="Times New Roman" w:hAnsi="Times New Roman" w:cs="Times New Roman"/>
                <w:i/>
                <w:sz w:val="24"/>
                <w:szCs w:val="24"/>
              </w:rPr>
              <w:t xml:space="preserve"> </w:t>
            </w:r>
          </w:p>
          <w:p w14:paraId="0458F587" w14:textId="77777777" w:rsidR="004565F5" w:rsidRDefault="004565F5">
            <w:pPr>
              <w:jc w:val="both"/>
              <w:rPr>
                <w:rFonts w:ascii="Times New Roman" w:eastAsia="Times New Roman" w:hAnsi="Times New Roman" w:cs="Times New Roman"/>
                <w:sz w:val="24"/>
                <w:szCs w:val="24"/>
              </w:rPr>
            </w:pPr>
          </w:p>
        </w:tc>
      </w:tr>
      <w:tr w:rsidR="004565F5" w14:paraId="372400DE" w14:textId="77777777">
        <w:tc>
          <w:tcPr>
            <w:tcW w:w="562" w:type="dxa"/>
          </w:tcPr>
          <w:p w14:paraId="3DD0B436"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395" w:type="dxa"/>
            <w:shd w:val="clear" w:color="auto" w:fill="auto"/>
          </w:tcPr>
          <w:p w14:paraId="0A9E3F48"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and the year of accreditation of the educational program:</w:t>
            </w:r>
          </w:p>
          <w:p w14:paraId="73EE6174" w14:textId="77777777" w:rsidR="004565F5" w:rsidRDefault="00A62153">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NU “INDEPENDENT AGENCY OF ACCREDITATION AND RATING” 2021</w:t>
            </w:r>
          </w:p>
        </w:tc>
        <w:tc>
          <w:tcPr>
            <w:tcW w:w="708" w:type="dxa"/>
          </w:tcPr>
          <w:p w14:paraId="1B1D971A"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680" w:type="dxa"/>
          </w:tcPr>
          <w:p w14:paraId="593A92F1" w14:textId="20622FBE"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IWS: </w:t>
            </w:r>
            <w:r w:rsidR="00E729E7">
              <w:rPr>
                <w:rFonts w:ascii="Times New Roman" w:eastAsia="Times New Roman" w:hAnsi="Times New Roman" w:cs="Times New Roman"/>
                <w:sz w:val="24"/>
                <w:szCs w:val="24"/>
              </w:rPr>
              <w:t>6</w:t>
            </w:r>
            <w:r w:rsidR="003C1D24">
              <w:rPr>
                <w:rFonts w:ascii="Times New Roman" w:eastAsia="Times New Roman" w:hAnsi="Times New Roman" w:cs="Times New Roman"/>
                <w:sz w:val="24"/>
                <w:szCs w:val="24"/>
              </w:rPr>
              <w:t xml:space="preserve"> credits</w:t>
            </w:r>
          </w:p>
        </w:tc>
      </w:tr>
      <w:tr w:rsidR="004565F5" w14:paraId="7AE2418A" w14:textId="77777777">
        <w:tc>
          <w:tcPr>
            <w:tcW w:w="562" w:type="dxa"/>
          </w:tcPr>
          <w:p w14:paraId="7B420BE7"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14:paraId="2FCF9328" w14:textId="77777777" w:rsidR="004565F5" w:rsidRDefault="004565F5">
            <w:pPr>
              <w:jc w:val="both"/>
              <w:rPr>
                <w:rFonts w:ascii="Times New Roman" w:eastAsia="Times New Roman" w:hAnsi="Times New Roman" w:cs="Times New Roman"/>
                <w:sz w:val="24"/>
                <w:szCs w:val="24"/>
                <w:highlight w:val="yellow"/>
              </w:rPr>
            </w:pPr>
          </w:p>
        </w:tc>
        <w:tc>
          <w:tcPr>
            <w:tcW w:w="4395" w:type="dxa"/>
          </w:tcPr>
          <w:p w14:paraId="494D3149" w14:textId="77777777" w:rsidR="004565F5" w:rsidRDefault="00A62153">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Name of the course </w:t>
            </w:r>
          </w:p>
          <w:p w14:paraId="3168897F" w14:textId="77777777" w:rsidR="004565F5" w:rsidRDefault="004565F5">
            <w:pPr>
              <w:jc w:val="both"/>
              <w:rPr>
                <w:rFonts w:ascii="Times New Roman" w:eastAsia="Times New Roman" w:hAnsi="Times New Roman" w:cs="Times New Roman"/>
                <w:i/>
                <w:sz w:val="24"/>
                <w:szCs w:val="24"/>
              </w:rPr>
            </w:pPr>
          </w:p>
          <w:p w14:paraId="126FAE06" w14:textId="58B72450" w:rsidR="004565F5" w:rsidRDefault="00FB0249">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rPr>
              <w:t>General pathology</w:t>
            </w:r>
          </w:p>
        </w:tc>
        <w:tc>
          <w:tcPr>
            <w:tcW w:w="708" w:type="dxa"/>
          </w:tcPr>
          <w:p w14:paraId="6173CA55"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680" w:type="dxa"/>
          </w:tcPr>
          <w:p w14:paraId="32261AE3" w14:textId="101386ED" w:rsidR="004565F5" w:rsidRPr="003C1D24"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IWST: </w:t>
            </w:r>
            <w:r w:rsidR="00E729E7">
              <w:rPr>
                <w:rFonts w:ascii="Times New Roman" w:eastAsia="Times New Roman" w:hAnsi="Times New Roman" w:cs="Times New Roman"/>
                <w:i/>
                <w:sz w:val="24"/>
                <w:szCs w:val="24"/>
              </w:rPr>
              <w:t>3</w:t>
            </w:r>
            <w:r w:rsidR="003C1D24">
              <w:rPr>
                <w:rFonts w:ascii="Times New Roman" w:eastAsia="Times New Roman" w:hAnsi="Times New Roman" w:cs="Times New Roman"/>
                <w:i/>
                <w:sz w:val="24"/>
                <w:szCs w:val="24"/>
              </w:rPr>
              <w:t xml:space="preserve"> credits</w:t>
            </w:r>
          </w:p>
        </w:tc>
      </w:tr>
      <w:tr w:rsidR="004565F5" w14:paraId="3D5B38CE" w14:textId="77777777">
        <w:tc>
          <w:tcPr>
            <w:tcW w:w="562" w:type="dxa"/>
          </w:tcPr>
          <w:p w14:paraId="54F94B7C"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395" w:type="dxa"/>
          </w:tcPr>
          <w:p w14:paraId="7AD1B3BA" w14:textId="4F380F3F"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ID: </w:t>
            </w:r>
            <w:r w:rsidR="00852B36" w:rsidRPr="00852B36">
              <w:rPr>
                <w:rFonts w:ascii="Times New Roman" w:hAnsi="Times New Roman" w:cs="Times New Roman"/>
                <w:color w:val="000000"/>
                <w:sz w:val="24"/>
                <w:szCs w:val="24"/>
              </w:rPr>
              <w:t>87852</w:t>
            </w:r>
          </w:p>
          <w:p w14:paraId="59E8E50C" w14:textId="40D90ED7" w:rsidR="004565F5" w:rsidRDefault="004565F5">
            <w:pPr>
              <w:jc w:val="both"/>
              <w:rPr>
                <w:rFonts w:ascii="Times New Roman" w:eastAsia="Times New Roman" w:hAnsi="Times New Roman" w:cs="Times New Roman"/>
                <w:sz w:val="24"/>
                <w:szCs w:val="24"/>
              </w:rPr>
            </w:pPr>
          </w:p>
        </w:tc>
        <w:tc>
          <w:tcPr>
            <w:tcW w:w="708" w:type="dxa"/>
          </w:tcPr>
          <w:p w14:paraId="56A7EE93"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3680" w:type="dxa"/>
          </w:tcPr>
          <w:p w14:paraId="037868DB" w14:textId="5E9A3798"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 -yes,</w:t>
            </w:r>
            <w:r w:rsidR="00FB0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Elective - no</w:t>
            </w:r>
          </w:p>
        </w:tc>
      </w:tr>
      <w:tr w:rsidR="004565F5" w14:paraId="4D132E1A" w14:textId="77777777">
        <w:tc>
          <w:tcPr>
            <w:tcW w:w="562" w:type="dxa"/>
            <w:shd w:val="clear" w:color="auto" w:fill="DEEBF6"/>
          </w:tcPr>
          <w:p w14:paraId="6F9F06DB"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
        </w:tc>
        <w:tc>
          <w:tcPr>
            <w:tcW w:w="8783" w:type="dxa"/>
            <w:gridSpan w:val="3"/>
            <w:shd w:val="clear" w:color="auto" w:fill="DEEBF6"/>
          </w:tcPr>
          <w:p w14:paraId="42D6FF76"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type:</w:t>
            </w:r>
          </w:p>
        </w:tc>
      </w:tr>
      <w:tr w:rsidR="004565F5" w14:paraId="60CE9C38" w14:textId="77777777">
        <w:tc>
          <w:tcPr>
            <w:tcW w:w="562" w:type="dxa"/>
            <w:shd w:val="clear" w:color="auto" w:fill="auto"/>
          </w:tcPr>
          <w:p w14:paraId="73DC8C49" w14:textId="77777777" w:rsidR="004565F5" w:rsidRDefault="004565F5">
            <w:pPr>
              <w:jc w:val="both"/>
              <w:rPr>
                <w:rFonts w:ascii="Times New Roman" w:eastAsia="Times New Roman" w:hAnsi="Times New Roman" w:cs="Times New Roman"/>
                <w:b/>
                <w:sz w:val="24"/>
                <w:szCs w:val="24"/>
              </w:rPr>
            </w:pPr>
          </w:p>
        </w:tc>
        <w:tc>
          <w:tcPr>
            <w:tcW w:w="8783" w:type="dxa"/>
            <w:gridSpan w:val="3"/>
            <w:shd w:val="clear" w:color="auto" w:fill="auto"/>
          </w:tcPr>
          <w:p w14:paraId="3D6B84B3" w14:textId="58E2E98A" w:rsidR="004565F5" w:rsidRPr="00414E42" w:rsidRDefault="00852B36" w:rsidP="00EE3E7C">
            <w:pPr>
              <w:jc w:val="both"/>
              <w:rPr>
                <w:rFonts w:ascii="Times New Roman" w:eastAsia="Times New Roman" w:hAnsi="Times New Roman" w:cs="Times New Roman"/>
                <w:sz w:val="24"/>
                <w:szCs w:val="24"/>
              </w:rPr>
            </w:pPr>
            <w:r w:rsidRPr="00414E42">
              <w:rPr>
                <w:rFonts w:ascii="Times New Roman" w:hAnsi="Times New Roman" w:cs="Times New Roman"/>
                <w:color w:val="000000"/>
                <w:sz w:val="24"/>
                <w:szCs w:val="24"/>
              </w:rPr>
              <w:t xml:space="preserve">Discipline includes the basics of pathophysiology, pathology, </w:t>
            </w:r>
            <w:r w:rsidR="001C25D1" w:rsidRPr="00414E42">
              <w:rPr>
                <w:rFonts w:ascii="Times New Roman" w:hAnsi="Times New Roman" w:cs="Times New Roman"/>
                <w:color w:val="000000"/>
                <w:sz w:val="24"/>
                <w:szCs w:val="24"/>
              </w:rPr>
              <w:t>pharmacology,</w:t>
            </w:r>
            <w:r w:rsidRPr="00414E42">
              <w:rPr>
                <w:rFonts w:ascii="Times New Roman" w:hAnsi="Times New Roman" w:cs="Times New Roman"/>
                <w:color w:val="000000"/>
                <w:sz w:val="24"/>
                <w:szCs w:val="24"/>
              </w:rPr>
              <w:t xml:space="preserve"> and pathological processes. The module provides an integrated study of pathophysiological processes and morphological changes in organs, tissues, cells, </w:t>
            </w:r>
            <w:r w:rsidR="001C25D1" w:rsidRPr="00414E42">
              <w:rPr>
                <w:rFonts w:ascii="Times New Roman" w:hAnsi="Times New Roman" w:cs="Times New Roman"/>
                <w:color w:val="000000"/>
                <w:sz w:val="24"/>
                <w:szCs w:val="24"/>
              </w:rPr>
              <w:t>ultra structures</w:t>
            </w:r>
            <w:r w:rsidRPr="00414E42">
              <w:rPr>
                <w:rFonts w:ascii="Times New Roman" w:hAnsi="Times New Roman" w:cs="Times New Roman"/>
                <w:color w:val="000000"/>
                <w:sz w:val="24"/>
                <w:szCs w:val="24"/>
              </w:rPr>
              <w:t xml:space="preserve"> in the event of the development, development, and outcomes of pathological processes and diseases, as well as the foundations of rational use of drugs for various types of pathology</w:t>
            </w:r>
          </w:p>
        </w:tc>
      </w:tr>
      <w:tr w:rsidR="004565F5" w14:paraId="5A626370" w14:textId="77777777">
        <w:tc>
          <w:tcPr>
            <w:tcW w:w="562" w:type="dxa"/>
            <w:shd w:val="clear" w:color="auto" w:fill="DEEBF6"/>
          </w:tcPr>
          <w:p w14:paraId="714BFE56"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783" w:type="dxa"/>
            <w:gridSpan w:val="3"/>
            <w:shd w:val="clear" w:color="auto" w:fill="DEEBF6"/>
          </w:tcPr>
          <w:p w14:paraId="0B691BF6"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aim of the course:</w:t>
            </w:r>
          </w:p>
        </w:tc>
      </w:tr>
      <w:tr w:rsidR="004565F5" w14:paraId="3250E48E" w14:textId="77777777">
        <w:tc>
          <w:tcPr>
            <w:tcW w:w="562" w:type="dxa"/>
          </w:tcPr>
          <w:p w14:paraId="0B8DACF0" w14:textId="77777777" w:rsidR="004565F5" w:rsidRDefault="004565F5">
            <w:pPr>
              <w:jc w:val="both"/>
              <w:rPr>
                <w:rFonts w:ascii="Times New Roman" w:eastAsia="Times New Roman" w:hAnsi="Times New Roman" w:cs="Times New Roman"/>
                <w:sz w:val="24"/>
                <w:szCs w:val="24"/>
              </w:rPr>
            </w:pPr>
          </w:p>
        </w:tc>
        <w:tc>
          <w:tcPr>
            <w:tcW w:w="8783" w:type="dxa"/>
            <w:gridSpan w:val="3"/>
          </w:tcPr>
          <w:p w14:paraId="55302038" w14:textId="1D2F4252" w:rsidR="004565F5" w:rsidRDefault="00B326F8">
            <w:pPr>
              <w:jc w:val="both"/>
              <w:rPr>
                <w:rFonts w:ascii="Times New Roman" w:eastAsia="Times New Roman" w:hAnsi="Times New Roman" w:cs="Times New Roman"/>
                <w:sz w:val="24"/>
                <w:szCs w:val="24"/>
              </w:rPr>
            </w:pPr>
            <w:r w:rsidRPr="00B326F8">
              <w:rPr>
                <w:rFonts w:ascii="Times New Roman" w:eastAsia="Times New Roman" w:hAnsi="Times New Roman" w:cs="Times New Roman"/>
                <w:sz w:val="24"/>
                <w:szCs w:val="24"/>
              </w:rPr>
              <w:t>- study of pathophysiological and morphological changes in the human body at the systemic, organ, cellular and subcellular levels in general pathological processes</w:t>
            </w:r>
          </w:p>
        </w:tc>
      </w:tr>
      <w:tr w:rsidR="004565F5" w14:paraId="6C69EBC0" w14:textId="77777777">
        <w:tc>
          <w:tcPr>
            <w:tcW w:w="562" w:type="dxa"/>
            <w:shd w:val="clear" w:color="auto" w:fill="DEEBF6"/>
          </w:tcPr>
          <w:p w14:paraId="645CD7C0"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p>
        </w:tc>
        <w:tc>
          <w:tcPr>
            <w:tcW w:w="8783" w:type="dxa"/>
            <w:gridSpan w:val="3"/>
            <w:shd w:val="clear" w:color="auto" w:fill="DEEBF6"/>
          </w:tcPr>
          <w:p w14:paraId="58CDDB7B" w14:textId="51989878"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Learning outcomes of discipline.</w:t>
            </w:r>
            <w:r w:rsidR="00414E42">
              <w:rPr>
                <w:rFonts w:ascii="Times New Roman" w:eastAsia="Times New Roman" w:hAnsi="Times New Roman" w:cs="Times New Roman"/>
                <w:sz w:val="24"/>
                <w:szCs w:val="24"/>
              </w:rPr>
              <w:t xml:space="preserve"> (LO)</w:t>
            </w:r>
            <w:r>
              <w:rPr>
                <w:rFonts w:ascii="Times New Roman" w:eastAsia="Times New Roman" w:hAnsi="Times New Roman" w:cs="Times New Roman"/>
                <w:b/>
                <w:sz w:val="24"/>
                <w:szCs w:val="24"/>
              </w:rPr>
              <w:t xml:space="preserve"> (3-5)</w:t>
            </w:r>
            <w:r>
              <w:rPr>
                <w:rFonts w:ascii="Times New Roman" w:eastAsia="Times New Roman" w:hAnsi="Times New Roman" w:cs="Times New Roman"/>
                <w:sz w:val="24"/>
                <w:szCs w:val="24"/>
              </w:rPr>
              <w:t xml:space="preserve"> </w:t>
            </w:r>
          </w:p>
        </w:tc>
      </w:tr>
      <w:tr w:rsidR="004565F5" w14:paraId="51C69E09" w14:textId="77777777">
        <w:tc>
          <w:tcPr>
            <w:tcW w:w="562" w:type="dxa"/>
            <w:vMerge w:val="restart"/>
          </w:tcPr>
          <w:p w14:paraId="36861E6F" w14:textId="77777777" w:rsidR="004565F5" w:rsidRDefault="004565F5">
            <w:pPr>
              <w:jc w:val="both"/>
              <w:rPr>
                <w:rFonts w:ascii="Times New Roman" w:eastAsia="Times New Roman" w:hAnsi="Times New Roman" w:cs="Times New Roman"/>
                <w:sz w:val="24"/>
                <w:szCs w:val="24"/>
              </w:rPr>
            </w:pPr>
          </w:p>
        </w:tc>
        <w:tc>
          <w:tcPr>
            <w:tcW w:w="4395" w:type="dxa"/>
          </w:tcPr>
          <w:p w14:paraId="2009F783" w14:textId="3DBDE347" w:rsidR="00FE4751" w:rsidRDefault="00FE4751" w:rsidP="00FE47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completing this course students will be able to:</w:t>
            </w:r>
          </w:p>
          <w:p w14:paraId="524A6190" w14:textId="3969274B" w:rsidR="004565F5" w:rsidRDefault="004565F5">
            <w:pPr>
              <w:jc w:val="both"/>
              <w:rPr>
                <w:rFonts w:ascii="Times New Roman" w:eastAsia="Times New Roman" w:hAnsi="Times New Roman" w:cs="Times New Roman"/>
                <w:sz w:val="24"/>
                <w:szCs w:val="24"/>
              </w:rPr>
            </w:pPr>
          </w:p>
        </w:tc>
        <w:tc>
          <w:tcPr>
            <w:tcW w:w="4388" w:type="dxa"/>
            <w:gridSpan w:val="2"/>
          </w:tcPr>
          <w:p w14:paraId="38DE1AA0" w14:textId="2A015CEA" w:rsidR="00414E42" w:rsidRPr="00414E42" w:rsidRDefault="00414E42" w:rsidP="00414E42">
            <w:pPr>
              <w:rPr>
                <w:rFonts w:ascii="Times New Roman" w:eastAsia="Times New Roman" w:hAnsi="Times New Roman" w:cs="Times New Roman"/>
                <w:sz w:val="24"/>
                <w:szCs w:val="24"/>
                <w:lang w:val="kk-KZ"/>
              </w:rPr>
            </w:pPr>
            <w:r w:rsidRPr="00414E42">
              <w:rPr>
                <w:rFonts w:ascii="Times New Roman" w:eastAsia="Times New Roman" w:hAnsi="Times New Roman" w:cs="Times New Roman"/>
                <w:sz w:val="24"/>
                <w:szCs w:val="24"/>
              </w:rPr>
              <w:t>L</w:t>
            </w:r>
            <w:r w:rsidRPr="00414E42">
              <w:rPr>
                <w:rFonts w:ascii="Times New Roman" w:eastAsia="Times New Roman" w:hAnsi="Times New Roman" w:cs="Times New Roman"/>
                <w:sz w:val="24"/>
                <w:szCs w:val="24"/>
                <w:lang w:val="kk-KZ"/>
              </w:rPr>
              <w:t xml:space="preserve">O according to the educational program, </w:t>
            </w:r>
          </w:p>
          <w:p w14:paraId="3BB0443E" w14:textId="332FCF7A" w:rsidR="00414E42" w:rsidRPr="00414E42" w:rsidRDefault="00414E42" w:rsidP="00414E42">
            <w:pPr>
              <w:rPr>
                <w:rFonts w:ascii="Times New Roman" w:eastAsia="Times New Roman" w:hAnsi="Times New Roman" w:cs="Times New Roman"/>
                <w:sz w:val="24"/>
                <w:szCs w:val="24"/>
                <w:lang w:val="kk-KZ"/>
              </w:rPr>
            </w:pPr>
            <w:r w:rsidRPr="00414E42">
              <w:rPr>
                <w:rFonts w:ascii="Times New Roman" w:eastAsia="Times New Roman" w:hAnsi="Times New Roman" w:cs="Times New Roman"/>
                <w:sz w:val="24"/>
                <w:szCs w:val="24"/>
                <w:lang w:val="kk-KZ"/>
              </w:rPr>
              <w:t xml:space="preserve">with which the </w:t>
            </w:r>
            <w:r w:rsidRPr="00414E42">
              <w:rPr>
                <w:rFonts w:ascii="Times New Roman" w:eastAsia="Times New Roman" w:hAnsi="Times New Roman" w:cs="Times New Roman"/>
                <w:sz w:val="24"/>
                <w:szCs w:val="24"/>
              </w:rPr>
              <w:t>L</w:t>
            </w:r>
            <w:r w:rsidRPr="00414E42">
              <w:rPr>
                <w:rFonts w:ascii="Times New Roman" w:eastAsia="Times New Roman" w:hAnsi="Times New Roman" w:cs="Times New Roman"/>
                <w:sz w:val="24"/>
                <w:szCs w:val="24"/>
                <w:lang w:val="kk-KZ"/>
              </w:rPr>
              <w:t xml:space="preserve">O is associated by discipline </w:t>
            </w:r>
          </w:p>
          <w:p w14:paraId="548D74CC" w14:textId="0EA5FECA" w:rsidR="004565F5" w:rsidRPr="00B326F8" w:rsidRDefault="00414E42" w:rsidP="00414E42">
            <w:pPr>
              <w:rPr>
                <w:rFonts w:ascii="Times New Roman" w:eastAsia="Times New Roman" w:hAnsi="Times New Roman" w:cs="Times New Roman"/>
                <w:color w:val="FF0000"/>
                <w:sz w:val="24"/>
                <w:szCs w:val="24"/>
                <w:lang w:val="kk-KZ"/>
              </w:rPr>
            </w:pPr>
            <w:r w:rsidRPr="00414E42">
              <w:rPr>
                <w:rFonts w:ascii="Times New Roman" w:eastAsia="Times New Roman" w:hAnsi="Times New Roman" w:cs="Times New Roman"/>
                <w:sz w:val="24"/>
                <w:szCs w:val="24"/>
                <w:lang w:val="kk-KZ"/>
              </w:rPr>
              <w:t>(</w:t>
            </w:r>
            <w:r w:rsidRPr="00414E42">
              <w:rPr>
                <w:rFonts w:ascii="Times New Roman" w:eastAsia="Times New Roman" w:hAnsi="Times New Roman" w:cs="Times New Roman"/>
                <w:sz w:val="24"/>
                <w:szCs w:val="24"/>
              </w:rPr>
              <w:t>L</w:t>
            </w:r>
            <w:r w:rsidRPr="00414E42">
              <w:rPr>
                <w:rFonts w:ascii="Times New Roman" w:eastAsia="Times New Roman" w:hAnsi="Times New Roman" w:cs="Times New Roman"/>
                <w:sz w:val="24"/>
                <w:szCs w:val="24"/>
                <w:lang w:val="kk-KZ"/>
              </w:rPr>
              <w:t xml:space="preserve">O number from the passport </w:t>
            </w:r>
            <w:r w:rsidRPr="00414E42">
              <w:rPr>
                <w:rFonts w:ascii="Times New Roman" w:eastAsia="Times New Roman" w:hAnsi="Times New Roman" w:cs="Times New Roman"/>
                <w:sz w:val="24"/>
                <w:szCs w:val="24"/>
              </w:rPr>
              <w:t>of the educational program</w:t>
            </w:r>
            <w:r w:rsidRPr="00414E42">
              <w:rPr>
                <w:rFonts w:ascii="Times New Roman" w:eastAsia="Times New Roman" w:hAnsi="Times New Roman" w:cs="Times New Roman"/>
                <w:sz w:val="24"/>
                <w:szCs w:val="24"/>
                <w:lang w:val="kk-KZ"/>
              </w:rPr>
              <w:t xml:space="preserve"> -1,2,</w:t>
            </w:r>
            <w:r>
              <w:rPr>
                <w:rFonts w:ascii="Times New Roman" w:eastAsia="Times New Roman" w:hAnsi="Times New Roman" w:cs="Times New Roman"/>
                <w:sz w:val="24"/>
                <w:szCs w:val="24"/>
              </w:rPr>
              <w:t>4,</w:t>
            </w:r>
            <w:r w:rsidRPr="00414E42">
              <w:rPr>
                <w:rFonts w:ascii="Times New Roman" w:eastAsia="Times New Roman" w:hAnsi="Times New Roman" w:cs="Times New Roman"/>
                <w:sz w:val="24"/>
                <w:szCs w:val="24"/>
                <w:lang w:val="kk-KZ"/>
              </w:rPr>
              <w:t>5,6)</w:t>
            </w:r>
          </w:p>
        </w:tc>
      </w:tr>
      <w:tr w:rsidR="004565F5" w14:paraId="4DA8A403" w14:textId="77777777" w:rsidTr="00414E42">
        <w:trPr>
          <w:trHeight w:val="416"/>
        </w:trPr>
        <w:tc>
          <w:tcPr>
            <w:tcW w:w="562" w:type="dxa"/>
            <w:vMerge/>
          </w:tcPr>
          <w:p w14:paraId="4BA996A3" w14:textId="77777777" w:rsidR="004565F5" w:rsidRDefault="004565F5">
            <w:pPr>
              <w:widowControl w:val="0"/>
              <w:pBdr>
                <w:top w:val="nil"/>
                <w:left w:val="nil"/>
                <w:bottom w:val="nil"/>
                <w:right w:val="nil"/>
                <w:between w:val="nil"/>
              </w:pBdr>
              <w:spacing w:line="276" w:lineRule="auto"/>
              <w:rPr>
                <w:rFonts w:ascii="Times New Roman" w:eastAsia="Times New Roman" w:hAnsi="Times New Roman" w:cs="Times New Roman"/>
                <w:color w:val="FF0000"/>
                <w:sz w:val="24"/>
                <w:szCs w:val="24"/>
              </w:rPr>
            </w:pPr>
          </w:p>
        </w:tc>
        <w:tc>
          <w:tcPr>
            <w:tcW w:w="4395" w:type="dxa"/>
          </w:tcPr>
          <w:p w14:paraId="6558C274" w14:textId="7EBAF0DF" w:rsidR="001413F5" w:rsidRPr="001413F5" w:rsidRDefault="00852B36" w:rsidP="001413F5">
            <w:pPr>
              <w:widowControl w:val="0"/>
              <w:rPr>
                <w:rFonts w:ascii="Times New Roman" w:eastAsia="Times New Roman" w:hAnsi="Times New Roman" w:cs="Times New Roman"/>
                <w:sz w:val="24"/>
                <w:szCs w:val="24"/>
              </w:rPr>
            </w:pPr>
            <w:r w:rsidRPr="00852B36">
              <w:rPr>
                <w:rFonts w:ascii="Times New Roman" w:eastAsia="Times New Roman" w:hAnsi="Times New Roman" w:cs="Times New Roman"/>
                <w:sz w:val="24"/>
                <w:szCs w:val="24"/>
              </w:rPr>
              <w:t>1.</w:t>
            </w:r>
            <w:r w:rsidR="001413F5" w:rsidRPr="001413F5">
              <w:rPr>
                <w:rFonts w:ascii="Times New Roman" w:eastAsia="Times New Roman" w:hAnsi="Times New Roman" w:cs="Times New Roman"/>
                <w:sz w:val="24"/>
                <w:szCs w:val="24"/>
              </w:rPr>
              <w:t xml:space="preserve">Apply knowledge of the basic concepts of general pathology, </w:t>
            </w:r>
            <w:proofErr w:type="spellStart"/>
            <w:r w:rsidR="001413F5" w:rsidRPr="001413F5">
              <w:rPr>
                <w:rFonts w:ascii="Times New Roman" w:eastAsia="Times New Roman" w:hAnsi="Times New Roman" w:cs="Times New Roman"/>
                <w:sz w:val="24"/>
                <w:szCs w:val="24"/>
              </w:rPr>
              <w:t>sanogenesis</w:t>
            </w:r>
            <w:proofErr w:type="spellEnd"/>
            <w:r w:rsidR="001413F5" w:rsidRPr="001413F5">
              <w:rPr>
                <w:rFonts w:ascii="Times New Roman" w:eastAsia="Times New Roman" w:hAnsi="Times New Roman" w:cs="Times New Roman"/>
                <w:sz w:val="24"/>
                <w:szCs w:val="24"/>
              </w:rPr>
              <w:t xml:space="preserve">, </w:t>
            </w:r>
            <w:proofErr w:type="spellStart"/>
            <w:r w:rsidR="001413F5" w:rsidRPr="001413F5">
              <w:rPr>
                <w:rFonts w:ascii="Times New Roman" w:eastAsia="Times New Roman" w:hAnsi="Times New Roman" w:cs="Times New Roman"/>
                <w:sz w:val="24"/>
                <w:szCs w:val="24"/>
              </w:rPr>
              <w:t>thanatogenesis</w:t>
            </w:r>
            <w:proofErr w:type="spellEnd"/>
          </w:p>
        </w:tc>
        <w:tc>
          <w:tcPr>
            <w:tcW w:w="4388" w:type="dxa"/>
            <w:gridSpan w:val="2"/>
          </w:tcPr>
          <w:p w14:paraId="1928CF62" w14:textId="31EBD52E" w:rsidR="009A18EF" w:rsidRPr="009A18EF" w:rsidRDefault="001413F5" w:rsidP="00852B36">
            <w:pPr>
              <w:widowControl w:val="0"/>
              <w:rPr>
                <w:rFonts w:ascii="Times New Roman" w:eastAsia="Times New Roman" w:hAnsi="Times New Roman" w:cs="Times New Roman"/>
                <w:sz w:val="24"/>
                <w:szCs w:val="24"/>
              </w:rPr>
            </w:pPr>
            <w:r w:rsidRPr="001413F5">
              <w:rPr>
                <w:rFonts w:ascii="Times New Roman" w:eastAsia="Times New Roman" w:hAnsi="Times New Roman" w:cs="Times New Roman"/>
                <w:sz w:val="24"/>
                <w:szCs w:val="24"/>
              </w:rPr>
              <w:t>1.</w:t>
            </w:r>
            <w:r>
              <w:t xml:space="preserve"> </w:t>
            </w:r>
            <w:r w:rsidRPr="001413F5">
              <w:rPr>
                <w:rFonts w:ascii="Times New Roman" w:eastAsia="Times New Roman" w:hAnsi="Times New Roman" w:cs="Times New Roman"/>
                <w:sz w:val="24"/>
                <w:szCs w:val="24"/>
              </w:rPr>
              <w:t xml:space="preserve">Identify and interpret clinical symptoms and syndromes, data from laboratory and instrumental methods of research of patients with the most common diseases in their typical manifestation and course in the age aspect; interpret, analyze, evaluate, and prioritize relevant data for drawing up </w:t>
            </w:r>
            <w:r w:rsidRPr="001413F5">
              <w:rPr>
                <w:rFonts w:ascii="Times New Roman" w:eastAsia="Times New Roman" w:hAnsi="Times New Roman" w:cs="Times New Roman"/>
                <w:sz w:val="24"/>
                <w:szCs w:val="24"/>
              </w:rPr>
              <w:lastRenderedPageBreak/>
              <w:t>a plan diagnosis and management of the disease.</w:t>
            </w:r>
          </w:p>
        </w:tc>
      </w:tr>
      <w:tr w:rsidR="004565F5" w14:paraId="408A321E" w14:textId="77777777">
        <w:tc>
          <w:tcPr>
            <w:tcW w:w="562" w:type="dxa"/>
            <w:vMerge/>
          </w:tcPr>
          <w:p w14:paraId="59A8F6E2" w14:textId="77777777" w:rsidR="004565F5" w:rsidRDefault="004565F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395" w:type="dxa"/>
          </w:tcPr>
          <w:p w14:paraId="323DCBAD" w14:textId="64D5260C" w:rsidR="001413F5" w:rsidRPr="001413F5" w:rsidRDefault="001413F5" w:rsidP="001413F5">
            <w:pPr>
              <w:pStyle w:val="HTML"/>
              <w:rPr>
                <w:rFonts w:ascii="inherit" w:eastAsia="Times New Roman" w:hAnsi="inherit" w:cs="Courier New"/>
                <w:color w:val="002033"/>
              </w:rPr>
            </w:pPr>
            <w:r w:rsidRPr="001413F5">
              <w:rPr>
                <w:rFonts w:ascii="Times New Roman" w:eastAsia="Times New Roman" w:hAnsi="Times New Roman" w:cs="Times New Roman"/>
                <w:sz w:val="24"/>
                <w:szCs w:val="24"/>
              </w:rPr>
              <w:t>2.</w:t>
            </w:r>
            <w:r w:rsidRPr="001413F5">
              <w:rPr>
                <w:rFonts w:ascii="inherit" w:eastAsia="Times New Roman" w:hAnsi="inherit" w:cs="Courier New"/>
                <w:color w:val="002033"/>
                <w:bdr w:val="none" w:sz="0" w:space="0" w:color="auto" w:frame="1"/>
              </w:rPr>
              <w:t xml:space="preserve"> </w:t>
            </w:r>
            <w:r w:rsidRPr="00414E42">
              <w:rPr>
                <w:rFonts w:ascii="Times New Roman" w:eastAsia="Times New Roman" w:hAnsi="Times New Roman" w:cs="Times New Roman"/>
                <w:sz w:val="24"/>
                <w:szCs w:val="24"/>
                <w:bdr w:val="none" w:sz="0" w:space="0" w:color="auto" w:frame="1"/>
              </w:rPr>
              <w:t>Demonstrate knowledge of pathogenesis and morphogenesis of pathological processes (hypoxia, circulatory disorders, inflammation, regeneration, wound healing, sclerosis, fibrosis, oncogenesis).</w:t>
            </w:r>
          </w:p>
          <w:p w14:paraId="17A60FB5" w14:textId="07BB8790" w:rsidR="004565F5" w:rsidRPr="001413F5" w:rsidRDefault="004565F5" w:rsidP="009A18EF">
            <w:pPr>
              <w:widowControl w:val="0"/>
              <w:rPr>
                <w:rFonts w:ascii="Times New Roman" w:eastAsia="Times New Roman" w:hAnsi="Times New Roman" w:cs="Times New Roman"/>
                <w:sz w:val="24"/>
                <w:szCs w:val="24"/>
              </w:rPr>
            </w:pPr>
          </w:p>
        </w:tc>
        <w:tc>
          <w:tcPr>
            <w:tcW w:w="4388" w:type="dxa"/>
            <w:gridSpan w:val="2"/>
          </w:tcPr>
          <w:p w14:paraId="58B55BA8" w14:textId="7C833914" w:rsidR="004565F5" w:rsidRPr="001413F5" w:rsidRDefault="001413F5">
            <w:pPr>
              <w:jc w:val="both"/>
              <w:rPr>
                <w:rFonts w:ascii="Times New Roman" w:eastAsia="Times New Roman" w:hAnsi="Times New Roman" w:cs="Times New Roman"/>
                <w:sz w:val="24"/>
                <w:szCs w:val="24"/>
              </w:rPr>
            </w:pPr>
            <w:r w:rsidRPr="001413F5">
              <w:rPr>
                <w:rFonts w:ascii="Times New Roman" w:eastAsia="Times New Roman" w:hAnsi="Times New Roman" w:cs="Times New Roman"/>
                <w:sz w:val="24"/>
                <w:szCs w:val="24"/>
              </w:rPr>
              <w:t>2.Apply knowledge of the basic mechanisms of the development of pathological processes for differential diagnosis and subsequent treatment of patients</w:t>
            </w:r>
          </w:p>
        </w:tc>
      </w:tr>
      <w:tr w:rsidR="004565F5" w14:paraId="206C802F" w14:textId="77777777">
        <w:tc>
          <w:tcPr>
            <w:tcW w:w="562" w:type="dxa"/>
            <w:vMerge/>
          </w:tcPr>
          <w:p w14:paraId="10B18CEE" w14:textId="77777777" w:rsidR="004565F5" w:rsidRDefault="004565F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395" w:type="dxa"/>
          </w:tcPr>
          <w:p w14:paraId="5024FD66" w14:textId="0F43473C" w:rsidR="004565F5" w:rsidRPr="001413F5" w:rsidRDefault="001413F5" w:rsidP="009A18EF">
            <w:pPr>
              <w:jc w:val="both"/>
              <w:rPr>
                <w:rFonts w:ascii="Times New Roman" w:eastAsia="Times New Roman" w:hAnsi="Times New Roman" w:cs="Times New Roman"/>
                <w:sz w:val="24"/>
                <w:szCs w:val="24"/>
              </w:rPr>
            </w:pPr>
            <w:r w:rsidRPr="001413F5">
              <w:rPr>
                <w:rFonts w:ascii="Times New Roman" w:eastAsia="Times New Roman" w:hAnsi="Times New Roman" w:cs="Times New Roman"/>
                <w:sz w:val="24"/>
                <w:szCs w:val="24"/>
              </w:rPr>
              <w:t>3.Demonstrate knowledge about the possibilities of modeling pathological processes in the study of human diseases. General principles of construction of biomedical experiments.</w:t>
            </w:r>
          </w:p>
        </w:tc>
        <w:tc>
          <w:tcPr>
            <w:tcW w:w="4388" w:type="dxa"/>
            <w:gridSpan w:val="2"/>
          </w:tcPr>
          <w:p w14:paraId="361A0CDE" w14:textId="1D077764" w:rsidR="004565F5" w:rsidRDefault="00414E42">
            <w:pPr>
              <w:jc w:val="both"/>
              <w:rPr>
                <w:rFonts w:ascii="Times New Roman" w:eastAsia="Times New Roman" w:hAnsi="Times New Roman" w:cs="Times New Roman"/>
                <w:sz w:val="24"/>
                <w:szCs w:val="24"/>
              </w:rPr>
            </w:pPr>
            <w:r w:rsidRPr="00414E42">
              <w:rPr>
                <w:rFonts w:ascii="Times New Roman" w:eastAsia="Times New Roman" w:hAnsi="Times New Roman" w:cs="Times New Roman"/>
                <w:sz w:val="24"/>
                <w:szCs w:val="24"/>
              </w:rPr>
              <w:t>2.Apply knowledge of the basic mechanisms of the development of pathological processes for differential diagnosis and subsequent treatment of patients</w:t>
            </w:r>
          </w:p>
        </w:tc>
      </w:tr>
      <w:tr w:rsidR="004565F5" w14:paraId="7C0F69BC" w14:textId="77777777">
        <w:tc>
          <w:tcPr>
            <w:tcW w:w="562" w:type="dxa"/>
            <w:vMerge/>
          </w:tcPr>
          <w:p w14:paraId="7D7E5540" w14:textId="77777777" w:rsidR="004565F5" w:rsidRDefault="004565F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395" w:type="dxa"/>
          </w:tcPr>
          <w:p w14:paraId="729971B5" w14:textId="5AC5B80C" w:rsidR="004565F5" w:rsidRPr="00393ADD" w:rsidRDefault="00393ADD">
            <w:pPr>
              <w:jc w:val="both"/>
              <w:rPr>
                <w:rFonts w:ascii="Times New Roman" w:eastAsia="Times New Roman" w:hAnsi="Times New Roman" w:cs="Times New Roman"/>
                <w:sz w:val="24"/>
                <w:szCs w:val="24"/>
              </w:rPr>
            </w:pPr>
            <w:r w:rsidRPr="00393ADD">
              <w:rPr>
                <w:rFonts w:ascii="Times New Roman" w:eastAsia="Times New Roman" w:hAnsi="Times New Roman" w:cs="Times New Roman"/>
                <w:sz w:val="24"/>
                <w:szCs w:val="24"/>
              </w:rPr>
              <w:t>4.Demonstrate analytical skills in pathophysiology and pathological anatomy</w:t>
            </w:r>
          </w:p>
        </w:tc>
        <w:tc>
          <w:tcPr>
            <w:tcW w:w="4388" w:type="dxa"/>
            <w:gridSpan w:val="2"/>
          </w:tcPr>
          <w:p w14:paraId="74232508" w14:textId="3CBB04CE" w:rsidR="00393ADD" w:rsidRPr="00393ADD" w:rsidRDefault="00393ADD" w:rsidP="00393ADD">
            <w:pPr>
              <w:jc w:val="both"/>
              <w:rPr>
                <w:rFonts w:ascii="Times New Roman" w:eastAsia="Times New Roman" w:hAnsi="Times New Roman" w:cs="Times New Roman"/>
                <w:sz w:val="24"/>
                <w:szCs w:val="24"/>
              </w:rPr>
            </w:pPr>
            <w:r w:rsidRPr="00393ADD">
              <w:rPr>
                <w:rFonts w:ascii="Times New Roman" w:eastAsia="Times New Roman" w:hAnsi="Times New Roman" w:cs="Times New Roman"/>
                <w:sz w:val="24"/>
                <w:szCs w:val="24"/>
              </w:rPr>
              <w:t>4.Apply the acquired knowledge about the main general pathological processes to predict possible complications in patients, and timely prevention.</w:t>
            </w:r>
          </w:p>
          <w:p w14:paraId="03AC1788" w14:textId="0350A11E" w:rsidR="004565F5" w:rsidRDefault="00393ADD" w:rsidP="00393ADD">
            <w:pPr>
              <w:jc w:val="both"/>
              <w:rPr>
                <w:rFonts w:ascii="Times New Roman" w:eastAsia="Times New Roman" w:hAnsi="Times New Roman" w:cs="Times New Roman"/>
                <w:sz w:val="24"/>
                <w:szCs w:val="24"/>
              </w:rPr>
            </w:pPr>
            <w:r w:rsidRPr="00393ADD">
              <w:rPr>
                <w:rFonts w:ascii="Times New Roman" w:eastAsia="Times New Roman" w:hAnsi="Times New Roman" w:cs="Times New Roman"/>
                <w:sz w:val="24"/>
                <w:szCs w:val="24"/>
              </w:rPr>
              <w:t>Apply knowledge of the basic principles of human behavior for effective communication and the therapeutic and diagnostic process in compliance with the principles of ethics and deontology; apply knowledge of the psychology of the patient, taking into account cultural characteristics and race; demonstrate teamwork skills, organization and management of the diagnostic and therapeutic process; effectively build dynamic relationships between the doctor and the patient that occur before, during and after medical treatment; effectively communicate medical information orally and in writing to provide safe and effective care to patients; effectively work in an interprofessional/multidisciplinary team with other healthcare professionals;</w:t>
            </w:r>
          </w:p>
        </w:tc>
      </w:tr>
      <w:tr w:rsidR="004565F5" w14:paraId="4C8DFECC" w14:textId="77777777">
        <w:tc>
          <w:tcPr>
            <w:tcW w:w="562" w:type="dxa"/>
            <w:vMerge w:val="restart"/>
          </w:tcPr>
          <w:p w14:paraId="69568C9E" w14:textId="77777777" w:rsidR="004565F5" w:rsidRDefault="004565F5">
            <w:pPr>
              <w:jc w:val="both"/>
              <w:rPr>
                <w:rFonts w:ascii="Times New Roman" w:eastAsia="Times New Roman" w:hAnsi="Times New Roman" w:cs="Times New Roman"/>
                <w:sz w:val="24"/>
                <w:szCs w:val="24"/>
              </w:rPr>
            </w:pPr>
          </w:p>
        </w:tc>
        <w:tc>
          <w:tcPr>
            <w:tcW w:w="4395" w:type="dxa"/>
          </w:tcPr>
          <w:p w14:paraId="64E4DFDB" w14:textId="323A733E" w:rsidR="00393ADD" w:rsidRPr="00393ADD" w:rsidRDefault="00393ADD" w:rsidP="00393ADD">
            <w:pPr>
              <w:jc w:val="both"/>
              <w:rPr>
                <w:rFonts w:ascii="Times New Roman" w:eastAsia="Times New Roman" w:hAnsi="Times New Roman" w:cs="Times New Roman"/>
                <w:sz w:val="24"/>
                <w:szCs w:val="24"/>
              </w:rPr>
            </w:pPr>
            <w:r w:rsidRPr="00393ADD">
              <w:rPr>
                <w:rFonts w:ascii="Times New Roman" w:eastAsia="Times New Roman" w:hAnsi="Times New Roman" w:cs="Times New Roman"/>
                <w:sz w:val="24"/>
                <w:szCs w:val="24"/>
              </w:rPr>
              <w:t xml:space="preserve">5.Effectively exchange scientific information, express your thoughts clearly when discussing pathological processes and work effectively as a team member.    </w:t>
            </w:r>
          </w:p>
          <w:p w14:paraId="74F96732" w14:textId="7F8429EA" w:rsidR="004565F5" w:rsidRDefault="00393ADD" w:rsidP="00393ADD">
            <w:pPr>
              <w:jc w:val="both"/>
              <w:rPr>
                <w:rFonts w:ascii="Times New Roman" w:eastAsia="Times New Roman" w:hAnsi="Times New Roman" w:cs="Times New Roman"/>
                <w:sz w:val="24"/>
                <w:szCs w:val="24"/>
              </w:rPr>
            </w:pPr>
            <w:r w:rsidRPr="00393ADD">
              <w:rPr>
                <w:rFonts w:ascii="Times New Roman" w:eastAsia="Times New Roman" w:hAnsi="Times New Roman" w:cs="Times New Roman"/>
                <w:sz w:val="24"/>
                <w:szCs w:val="24"/>
              </w:rPr>
              <w:tab/>
            </w:r>
          </w:p>
        </w:tc>
        <w:tc>
          <w:tcPr>
            <w:tcW w:w="4388" w:type="dxa"/>
            <w:gridSpan w:val="2"/>
          </w:tcPr>
          <w:p w14:paraId="1EF8DEF4" w14:textId="02E8BF70" w:rsidR="004565F5" w:rsidRDefault="00B326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93ADD">
              <w:rPr>
                <w:rFonts w:ascii="Times New Roman" w:eastAsia="Times New Roman" w:hAnsi="Times New Roman" w:cs="Times New Roman"/>
                <w:sz w:val="24"/>
                <w:szCs w:val="24"/>
              </w:rPr>
              <w:t>D</w:t>
            </w:r>
            <w:r w:rsidR="00393ADD" w:rsidRPr="00393ADD">
              <w:rPr>
                <w:rFonts w:ascii="Times New Roman" w:eastAsia="Times New Roman" w:hAnsi="Times New Roman" w:cs="Times New Roman"/>
                <w:sz w:val="24"/>
                <w:szCs w:val="24"/>
              </w:rPr>
              <w:t>emonstrate teamwork skills, organization and management of the diagnostic and treatment process; effectively build dynamic relationships between a doctor and a patient that occur before, during and after medical treatment; effectively transmit medical information orally and in writing to provide safe and effective care to patients; effectively work in an interprofessional/multidisciplinary team with other healthcare professionals;</w:t>
            </w:r>
          </w:p>
        </w:tc>
      </w:tr>
      <w:tr w:rsidR="004565F5" w14:paraId="3328C003" w14:textId="77777777">
        <w:tc>
          <w:tcPr>
            <w:tcW w:w="562" w:type="dxa"/>
            <w:vMerge/>
          </w:tcPr>
          <w:p w14:paraId="7E74AEDF" w14:textId="77777777" w:rsidR="004565F5" w:rsidRDefault="004565F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395" w:type="dxa"/>
          </w:tcPr>
          <w:p w14:paraId="018D94E8" w14:textId="722074E1" w:rsidR="004565F5" w:rsidRDefault="00B326F8" w:rsidP="00393A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93ADD" w:rsidRPr="00393ADD">
              <w:rPr>
                <w:rFonts w:ascii="Times New Roman" w:eastAsia="Times New Roman" w:hAnsi="Times New Roman" w:cs="Times New Roman"/>
                <w:sz w:val="24"/>
                <w:szCs w:val="24"/>
              </w:rPr>
              <w:t>Demonstrate knowledge about the management of medical records</w:t>
            </w:r>
            <w:r w:rsidR="00393ADD">
              <w:rPr>
                <w:rFonts w:ascii="Times New Roman" w:eastAsia="Times New Roman" w:hAnsi="Times New Roman" w:cs="Times New Roman"/>
                <w:sz w:val="24"/>
                <w:szCs w:val="24"/>
              </w:rPr>
              <w:t>.</w:t>
            </w:r>
          </w:p>
        </w:tc>
        <w:tc>
          <w:tcPr>
            <w:tcW w:w="4388" w:type="dxa"/>
            <w:gridSpan w:val="2"/>
          </w:tcPr>
          <w:p w14:paraId="2F9646D9" w14:textId="07641F06" w:rsidR="004565F5" w:rsidRDefault="00B326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93ADD" w:rsidRPr="00393ADD">
              <w:rPr>
                <w:rFonts w:ascii="Times New Roman" w:eastAsia="Times New Roman" w:hAnsi="Times New Roman" w:cs="Times New Roman"/>
                <w:sz w:val="24"/>
                <w:szCs w:val="24"/>
              </w:rPr>
              <w:t>Analyze and maintain the necessary documentation in healthcare organizations; use modern information and digital technologies and healthcare information systems to solve professional tasks.</w:t>
            </w:r>
          </w:p>
        </w:tc>
      </w:tr>
      <w:tr w:rsidR="004565F5" w14:paraId="0EF038A9" w14:textId="77777777">
        <w:tc>
          <w:tcPr>
            <w:tcW w:w="562" w:type="dxa"/>
            <w:shd w:val="clear" w:color="auto" w:fill="DEEBF6"/>
          </w:tcPr>
          <w:p w14:paraId="5506AF41"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p>
        </w:tc>
        <w:tc>
          <w:tcPr>
            <w:tcW w:w="8783" w:type="dxa"/>
            <w:gridSpan w:val="3"/>
            <w:shd w:val="clear" w:color="auto" w:fill="DEEBF6"/>
          </w:tcPr>
          <w:p w14:paraId="7C7E28CD"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Summative assessment methods (mark (yes – no) / specify your own):</w:t>
            </w:r>
          </w:p>
        </w:tc>
      </w:tr>
      <w:tr w:rsidR="004565F5" w14:paraId="4121CA0C" w14:textId="77777777">
        <w:tc>
          <w:tcPr>
            <w:tcW w:w="562" w:type="dxa"/>
          </w:tcPr>
          <w:p w14:paraId="30BA6C5C"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c>
          <w:tcPr>
            <w:tcW w:w="4395" w:type="dxa"/>
          </w:tcPr>
          <w:p w14:paraId="7ADBCB67" w14:textId="7305BD91"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MCQ test</w:t>
            </w:r>
          </w:p>
        </w:tc>
        <w:tc>
          <w:tcPr>
            <w:tcW w:w="708" w:type="dxa"/>
          </w:tcPr>
          <w:p w14:paraId="5D172148"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p>
        </w:tc>
        <w:tc>
          <w:tcPr>
            <w:tcW w:w="3680" w:type="dxa"/>
          </w:tcPr>
          <w:p w14:paraId="5B64B287"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Essay</w:t>
            </w:r>
          </w:p>
        </w:tc>
      </w:tr>
      <w:tr w:rsidR="004565F5" w14:paraId="34E8954B" w14:textId="77777777">
        <w:tc>
          <w:tcPr>
            <w:tcW w:w="562" w:type="dxa"/>
          </w:tcPr>
          <w:p w14:paraId="48510281"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
        </w:tc>
        <w:tc>
          <w:tcPr>
            <w:tcW w:w="4395" w:type="dxa"/>
          </w:tcPr>
          <w:p w14:paraId="66D9E807"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w:t>
            </w:r>
          </w:p>
        </w:tc>
        <w:tc>
          <w:tcPr>
            <w:tcW w:w="708" w:type="dxa"/>
          </w:tcPr>
          <w:p w14:paraId="50A7343A"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p>
        </w:tc>
        <w:tc>
          <w:tcPr>
            <w:tcW w:w="3680" w:type="dxa"/>
          </w:tcPr>
          <w:p w14:paraId="398B6D30" w14:textId="3D40931B" w:rsidR="004565F5" w:rsidRDefault="008470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Paperwork</w:t>
            </w:r>
          </w:p>
        </w:tc>
      </w:tr>
      <w:tr w:rsidR="004565F5" w14:paraId="59F8779C" w14:textId="77777777">
        <w:tc>
          <w:tcPr>
            <w:tcW w:w="562" w:type="dxa"/>
          </w:tcPr>
          <w:p w14:paraId="59B42354"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p>
        </w:tc>
        <w:tc>
          <w:tcPr>
            <w:tcW w:w="4395" w:type="dxa"/>
          </w:tcPr>
          <w:p w14:paraId="6EBC397C" w14:textId="04F995FF" w:rsidR="004565F5" w:rsidRDefault="007C723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w:t>
            </w:r>
            <w:r>
              <w:rPr>
                <w:rFonts w:ascii="Times New Roman" w:eastAsia="Times New Roman" w:hAnsi="Times New Roman" w:cs="Times New Roman"/>
                <w:i/>
                <w:sz w:val="24"/>
                <w:szCs w:val="24"/>
              </w:rPr>
              <w:t>individual/group)</w:t>
            </w:r>
          </w:p>
        </w:tc>
        <w:tc>
          <w:tcPr>
            <w:tcW w:w="708" w:type="dxa"/>
          </w:tcPr>
          <w:p w14:paraId="45F6406F"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p>
        </w:tc>
        <w:tc>
          <w:tcPr>
            <w:tcW w:w="3680" w:type="dxa"/>
          </w:tcPr>
          <w:p w14:paraId="1312BBDE" w14:textId="5011D00F"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w:t>
            </w:r>
            <w:r w:rsidR="00414E42">
              <w:rPr>
                <w:rFonts w:ascii="Times New Roman" w:eastAsia="Times New Roman" w:hAnsi="Times New Roman" w:cs="Times New Roman"/>
                <w:sz w:val="24"/>
                <w:szCs w:val="24"/>
              </w:rPr>
              <w:t>ent</w:t>
            </w:r>
            <w:r>
              <w:rPr>
                <w:rFonts w:ascii="Times New Roman" w:eastAsia="Times New Roman" w:hAnsi="Times New Roman" w:cs="Times New Roman"/>
                <w:sz w:val="24"/>
                <w:szCs w:val="24"/>
              </w:rPr>
              <w:t xml:space="preserve"> control:</w:t>
            </w:r>
          </w:p>
          <w:p w14:paraId="3CCC762F" w14:textId="77777777" w:rsidR="00414E42" w:rsidRPr="00414E42" w:rsidRDefault="00414E42" w:rsidP="00414E42">
            <w:pPr>
              <w:jc w:val="both"/>
              <w:rPr>
                <w:rFonts w:ascii="Times New Roman" w:eastAsia="Times New Roman" w:hAnsi="Times New Roman" w:cs="Times New Roman"/>
                <w:sz w:val="24"/>
                <w:szCs w:val="24"/>
              </w:rPr>
            </w:pPr>
            <w:r w:rsidRPr="00414E42">
              <w:rPr>
                <w:rFonts w:ascii="Times New Roman" w:eastAsia="Times New Roman" w:hAnsi="Times New Roman" w:cs="Times New Roman"/>
                <w:sz w:val="24"/>
                <w:szCs w:val="24"/>
              </w:rPr>
              <w:t>1st stage – written case.</w:t>
            </w:r>
          </w:p>
          <w:p w14:paraId="20B1A44A" w14:textId="27AE4318" w:rsidR="004565F5" w:rsidRDefault="00414E42" w:rsidP="00414E42">
            <w:pPr>
              <w:jc w:val="both"/>
              <w:rPr>
                <w:rFonts w:ascii="Times New Roman" w:eastAsia="Times New Roman" w:hAnsi="Times New Roman" w:cs="Times New Roman"/>
                <w:sz w:val="24"/>
                <w:szCs w:val="24"/>
              </w:rPr>
            </w:pPr>
            <w:r w:rsidRPr="00414E42">
              <w:rPr>
                <w:rFonts w:ascii="Times New Roman" w:eastAsia="Times New Roman" w:hAnsi="Times New Roman" w:cs="Times New Roman"/>
                <w:sz w:val="24"/>
                <w:szCs w:val="24"/>
              </w:rPr>
              <w:t>2nd stage - written, description of the microslide.</w:t>
            </w:r>
          </w:p>
        </w:tc>
      </w:tr>
      <w:tr w:rsidR="004565F5" w14:paraId="1A10F20B" w14:textId="77777777">
        <w:tc>
          <w:tcPr>
            <w:tcW w:w="562" w:type="dxa"/>
          </w:tcPr>
          <w:p w14:paraId="2C117583"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p>
        </w:tc>
        <w:tc>
          <w:tcPr>
            <w:tcW w:w="4395" w:type="dxa"/>
          </w:tcPr>
          <w:p w14:paraId="34D5F443"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tc>
        <w:tc>
          <w:tcPr>
            <w:tcW w:w="708" w:type="dxa"/>
          </w:tcPr>
          <w:p w14:paraId="0F0887BC"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p>
        </w:tc>
        <w:tc>
          <w:tcPr>
            <w:tcW w:w="3680" w:type="dxa"/>
          </w:tcPr>
          <w:p w14:paraId="554BDF28" w14:textId="530CA23C"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exam is </w:t>
            </w:r>
            <w:r w:rsidR="003C1D24">
              <w:rPr>
                <w:rFonts w:ascii="Times New Roman" w:eastAsia="Times New Roman" w:hAnsi="Times New Roman" w:cs="Times New Roman"/>
                <w:sz w:val="24"/>
                <w:szCs w:val="24"/>
              </w:rPr>
              <w:t xml:space="preserve">contained </w:t>
            </w:r>
            <w:r w:rsidR="00523295">
              <w:rPr>
                <w:rFonts w:ascii="Times New Roman" w:eastAsia="Times New Roman" w:hAnsi="Times New Roman" w:cs="Times New Roman"/>
                <w:sz w:val="24"/>
                <w:szCs w:val="24"/>
              </w:rPr>
              <w:t>3</w:t>
            </w:r>
            <w:r w:rsidR="00414E42">
              <w:rPr>
                <w:rFonts w:ascii="Times New Roman" w:eastAsia="Times New Roman" w:hAnsi="Times New Roman" w:cs="Times New Roman"/>
                <w:sz w:val="24"/>
                <w:szCs w:val="24"/>
              </w:rPr>
              <w:t xml:space="preserve"> </w:t>
            </w:r>
            <w:r w:rsidR="003C1D24">
              <w:rPr>
                <w:rFonts w:ascii="Times New Roman" w:eastAsia="Times New Roman" w:hAnsi="Times New Roman" w:cs="Times New Roman"/>
                <w:sz w:val="24"/>
                <w:szCs w:val="24"/>
              </w:rPr>
              <w:t>–</w:t>
            </w:r>
            <w:r w:rsidR="00414E42">
              <w:rPr>
                <w:rFonts w:ascii="Times New Roman" w:eastAsia="Times New Roman" w:hAnsi="Times New Roman" w:cs="Times New Roman"/>
                <w:sz w:val="24"/>
                <w:szCs w:val="24"/>
              </w:rPr>
              <w:t xml:space="preserve"> </w:t>
            </w:r>
            <w:r w:rsidR="00320FC1">
              <w:rPr>
                <w:rFonts w:ascii="Times New Roman" w:eastAsia="Times New Roman" w:hAnsi="Times New Roman" w:cs="Times New Roman"/>
                <w:sz w:val="24"/>
                <w:szCs w:val="24"/>
              </w:rPr>
              <w:t>stage</w:t>
            </w:r>
            <w:r w:rsidR="003C1D24">
              <w:rPr>
                <w:rFonts w:ascii="Times New Roman" w:eastAsia="Times New Roman" w:hAnsi="Times New Roman" w:cs="Times New Roman"/>
                <w:sz w:val="24"/>
                <w:szCs w:val="24"/>
              </w:rPr>
              <w:t>, in the platform Unver system</w:t>
            </w:r>
            <w:r w:rsidR="00320FC1">
              <w:rPr>
                <w:rFonts w:ascii="Times New Roman" w:eastAsia="Times New Roman" w:hAnsi="Times New Roman" w:cs="Times New Roman"/>
                <w:sz w:val="24"/>
                <w:szCs w:val="24"/>
              </w:rPr>
              <w:t>.</w:t>
            </w:r>
          </w:p>
          <w:p w14:paraId="5ABCF3A5" w14:textId="3DBA2325"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23295" w:rsidRPr="00523295">
              <w:rPr>
                <w:rFonts w:ascii="Times New Roman" w:eastAsia="Times New Roman" w:hAnsi="Times New Roman" w:cs="Times New Roman"/>
                <w:sz w:val="24"/>
                <w:szCs w:val="24"/>
                <w:vertAlign w:val="superscript"/>
              </w:rPr>
              <w:t>st</w:t>
            </w:r>
            <w:r w:rsidR="00523295">
              <w:rPr>
                <w:rFonts w:ascii="Times New Roman" w:eastAsia="Times New Roman" w:hAnsi="Times New Roman" w:cs="Times New Roman"/>
                <w:sz w:val="24"/>
                <w:szCs w:val="24"/>
              </w:rPr>
              <w:t xml:space="preserve"> stage</w:t>
            </w:r>
            <w:r>
              <w:rPr>
                <w:rFonts w:ascii="Times New Roman" w:eastAsia="Times New Roman" w:hAnsi="Times New Roman" w:cs="Times New Roman"/>
                <w:sz w:val="24"/>
                <w:szCs w:val="24"/>
              </w:rPr>
              <w:t xml:space="preserve"> – written</w:t>
            </w:r>
            <w:r w:rsidR="00523295">
              <w:rPr>
                <w:rFonts w:ascii="Times New Roman" w:eastAsia="Times New Roman" w:hAnsi="Times New Roman" w:cs="Times New Roman"/>
                <w:sz w:val="24"/>
                <w:szCs w:val="24"/>
              </w:rPr>
              <w:t xml:space="preserve"> case</w:t>
            </w:r>
            <w:r w:rsidR="0084706E">
              <w:rPr>
                <w:rFonts w:ascii="Times New Roman" w:eastAsia="Times New Roman" w:hAnsi="Times New Roman" w:cs="Times New Roman"/>
                <w:sz w:val="24"/>
                <w:szCs w:val="24"/>
              </w:rPr>
              <w:t>.</w:t>
            </w:r>
          </w:p>
          <w:p w14:paraId="1DDBF349" w14:textId="28A57A6C" w:rsidR="00523295" w:rsidRPr="0084706E"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23295" w:rsidRPr="00523295">
              <w:rPr>
                <w:rFonts w:ascii="Times New Roman" w:eastAsia="Times New Roman" w:hAnsi="Times New Roman" w:cs="Times New Roman"/>
                <w:sz w:val="24"/>
                <w:szCs w:val="24"/>
                <w:vertAlign w:val="superscript"/>
              </w:rPr>
              <w:t>nd</w:t>
            </w:r>
            <w:r w:rsidR="00523295">
              <w:rPr>
                <w:rFonts w:ascii="Times New Roman" w:eastAsia="Times New Roman" w:hAnsi="Times New Roman" w:cs="Times New Roman"/>
                <w:sz w:val="24"/>
                <w:szCs w:val="24"/>
              </w:rPr>
              <w:t xml:space="preserve"> </w:t>
            </w:r>
            <w:r w:rsidR="00320FC1">
              <w:rPr>
                <w:rFonts w:ascii="Times New Roman" w:eastAsia="Times New Roman" w:hAnsi="Times New Roman" w:cs="Times New Roman"/>
                <w:sz w:val="24"/>
                <w:szCs w:val="24"/>
              </w:rPr>
              <w:t>stage</w:t>
            </w:r>
            <w:r w:rsidR="00320FC1" w:rsidRPr="00320FC1">
              <w:rPr>
                <w:rFonts w:ascii="Times New Roman" w:eastAsia="Times New Roman" w:hAnsi="Times New Roman" w:cs="Times New Roman"/>
                <w:sz w:val="24"/>
                <w:szCs w:val="24"/>
              </w:rPr>
              <w:t xml:space="preserve"> - </w:t>
            </w:r>
            <w:r w:rsidR="00320FC1">
              <w:rPr>
                <w:rFonts w:ascii="Times New Roman" w:eastAsia="Times New Roman" w:hAnsi="Times New Roman" w:cs="Times New Roman"/>
                <w:sz w:val="24"/>
                <w:szCs w:val="24"/>
              </w:rPr>
              <w:t>written</w:t>
            </w:r>
            <w:r w:rsidR="0084706E">
              <w:rPr>
                <w:rFonts w:ascii="Times New Roman" w:eastAsia="Times New Roman" w:hAnsi="Times New Roman" w:cs="Times New Roman"/>
                <w:sz w:val="24"/>
                <w:szCs w:val="24"/>
              </w:rPr>
              <w:t>,</w:t>
            </w:r>
            <w:r w:rsidR="0084706E">
              <w:rPr>
                <w:rFonts w:ascii="Times New Roman" w:eastAsia="Times New Roman" w:hAnsi="Times New Roman" w:cs="Times New Roman"/>
                <w:sz w:val="24"/>
                <w:szCs w:val="24"/>
                <w:lang w:val="kk-KZ"/>
              </w:rPr>
              <w:t xml:space="preserve"> </w:t>
            </w:r>
            <w:r w:rsidR="0084706E" w:rsidRPr="0084706E">
              <w:rPr>
                <w:rFonts w:ascii="Times New Roman" w:eastAsia="Times New Roman" w:hAnsi="Times New Roman" w:cs="Times New Roman"/>
                <w:sz w:val="24"/>
                <w:szCs w:val="24"/>
                <w:lang w:val="kk-KZ"/>
              </w:rPr>
              <w:t xml:space="preserve">description of the </w:t>
            </w:r>
            <w:r w:rsidR="00523295" w:rsidRPr="0084706E">
              <w:rPr>
                <w:rFonts w:ascii="Times New Roman" w:eastAsia="Times New Roman" w:hAnsi="Times New Roman" w:cs="Times New Roman"/>
                <w:sz w:val="24"/>
                <w:szCs w:val="24"/>
                <w:lang w:val="kk-KZ"/>
              </w:rPr>
              <w:t>micro</w:t>
            </w:r>
            <w:r w:rsidR="00523295">
              <w:rPr>
                <w:rFonts w:ascii="Times New Roman" w:eastAsia="Times New Roman" w:hAnsi="Times New Roman" w:cs="Times New Roman"/>
                <w:sz w:val="24"/>
                <w:szCs w:val="24"/>
              </w:rPr>
              <w:t>slide.</w:t>
            </w:r>
          </w:p>
        </w:tc>
      </w:tr>
    </w:tbl>
    <w:p w14:paraId="2FF0C877" w14:textId="77777777" w:rsidR="004565F5" w:rsidRPr="00320FC1" w:rsidRDefault="004565F5">
      <w:pPr>
        <w:spacing w:after="0" w:line="240" w:lineRule="auto"/>
        <w:jc w:val="both"/>
        <w:rPr>
          <w:rFonts w:ascii="Times New Roman" w:eastAsia="Times New Roman" w:hAnsi="Times New Roman" w:cs="Times New Roman"/>
          <w:sz w:val="24"/>
          <w:szCs w:val="24"/>
        </w:rPr>
      </w:pPr>
    </w:p>
    <w:p w14:paraId="43473F51" w14:textId="77777777" w:rsidR="004565F5" w:rsidRDefault="004565F5">
      <w:pPr>
        <w:spacing w:after="0" w:line="240" w:lineRule="auto"/>
        <w:jc w:val="both"/>
        <w:rPr>
          <w:rFonts w:ascii="Times New Roman" w:eastAsia="Times New Roman" w:hAnsi="Times New Roman" w:cs="Times New Roman"/>
          <w:sz w:val="24"/>
          <w:szCs w:val="24"/>
        </w:rPr>
      </w:pPr>
    </w:p>
    <w:tbl>
      <w:tblPr>
        <w:tblStyle w:val="11"/>
        <w:tblW w:w="9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991"/>
        <w:gridCol w:w="1701"/>
        <w:gridCol w:w="1134"/>
        <w:gridCol w:w="2269"/>
        <w:gridCol w:w="2402"/>
      </w:tblGrid>
      <w:tr w:rsidR="00EA7F84" w14:paraId="659C3333" w14:textId="77777777" w:rsidTr="00A62153">
        <w:tc>
          <w:tcPr>
            <w:tcW w:w="9343" w:type="dxa"/>
            <w:gridSpan w:val="6"/>
          </w:tcPr>
          <w:p w14:paraId="0DBB66AB"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Part B</w:t>
            </w:r>
          </w:p>
          <w:p w14:paraId="695E66D7" w14:textId="77777777" w:rsidR="00EA7F84" w:rsidRDefault="00EA7F84" w:rsidP="00A62153">
            <w:pPr>
              <w:jc w:val="both"/>
              <w:rPr>
                <w:rFonts w:ascii="Times New Roman" w:eastAsia="Times New Roman" w:hAnsi="Times New Roman" w:cs="Times New Roman"/>
                <w:sz w:val="24"/>
                <w:szCs w:val="24"/>
              </w:rPr>
            </w:pPr>
          </w:p>
        </w:tc>
      </w:tr>
      <w:tr w:rsidR="00EA7F84" w14:paraId="253D99C9" w14:textId="77777777" w:rsidTr="00A62153">
        <w:tc>
          <w:tcPr>
            <w:tcW w:w="9343" w:type="dxa"/>
            <w:gridSpan w:val="6"/>
          </w:tcPr>
          <w:p w14:paraId="3465175A" w14:textId="77777777" w:rsidR="00EA7F84" w:rsidRDefault="00EA7F84" w:rsidP="00A62153">
            <w:pPr>
              <w:jc w:val="both"/>
              <w:rPr>
                <w:rFonts w:ascii="Times New Roman" w:eastAsia="Times New Roman" w:hAnsi="Times New Roman" w:cs="Times New Roman"/>
                <w:sz w:val="24"/>
                <w:szCs w:val="24"/>
              </w:rPr>
            </w:pPr>
          </w:p>
        </w:tc>
      </w:tr>
      <w:tr w:rsidR="00EA7F84" w14:paraId="6D806AFF" w14:textId="77777777" w:rsidTr="00A62153">
        <w:tc>
          <w:tcPr>
            <w:tcW w:w="846" w:type="dxa"/>
            <w:shd w:val="clear" w:color="auto" w:fill="DEEBF6"/>
          </w:tcPr>
          <w:p w14:paraId="47416F70"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p>
        </w:tc>
        <w:tc>
          <w:tcPr>
            <w:tcW w:w="8497" w:type="dxa"/>
            <w:gridSpan w:val="5"/>
            <w:shd w:val="clear" w:color="auto" w:fill="DEEBF6"/>
          </w:tcPr>
          <w:p w14:paraId="345CF71A"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course information</w:t>
            </w:r>
          </w:p>
        </w:tc>
      </w:tr>
      <w:tr w:rsidR="00EA7F84" w14:paraId="6BDC1BD4" w14:textId="77777777" w:rsidTr="00A62153">
        <w:tc>
          <w:tcPr>
            <w:tcW w:w="846" w:type="dxa"/>
          </w:tcPr>
          <w:p w14:paraId="7295AE92"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692" w:type="dxa"/>
            <w:gridSpan w:val="2"/>
          </w:tcPr>
          <w:p w14:paraId="6E997D7A" w14:textId="1F266902" w:rsidR="00EA7F84" w:rsidRPr="00900A7D" w:rsidRDefault="00EA7F84" w:rsidP="00A62153">
            <w:pPr>
              <w:jc w:val="both"/>
              <w:rPr>
                <w:rFonts w:ascii="Times New Roman" w:eastAsia="Times New Roman" w:hAnsi="Times New Roman" w:cs="Times New Roman"/>
                <w:i/>
                <w:sz w:val="24"/>
                <w:szCs w:val="24"/>
                <w:lang w:val="ru-RU"/>
              </w:rPr>
            </w:pPr>
            <w:r>
              <w:rPr>
                <w:rFonts w:ascii="Times New Roman" w:eastAsia="Times New Roman" w:hAnsi="Times New Roman" w:cs="Times New Roman"/>
                <w:sz w:val="24"/>
                <w:szCs w:val="24"/>
              </w:rPr>
              <w:t>Academic year:</w:t>
            </w:r>
            <w:r>
              <w:t xml:space="preserve"> </w:t>
            </w:r>
            <w:r>
              <w:rPr>
                <w:rFonts w:ascii="Times New Roman" w:eastAsia="Times New Roman" w:hAnsi="Times New Roman" w:cs="Times New Roman"/>
                <w:i/>
                <w:sz w:val="24"/>
                <w:szCs w:val="24"/>
              </w:rPr>
              <w:t>202</w:t>
            </w:r>
            <w:r w:rsidR="00900A7D">
              <w:rPr>
                <w:rFonts w:ascii="Times New Roman" w:eastAsia="Times New Roman" w:hAnsi="Times New Roman" w:cs="Times New Roman"/>
                <w:i/>
                <w:sz w:val="24"/>
                <w:szCs w:val="24"/>
                <w:lang w:val="ru-RU"/>
              </w:rPr>
              <w:t>4</w:t>
            </w:r>
            <w:r>
              <w:rPr>
                <w:rFonts w:ascii="Times New Roman" w:eastAsia="Times New Roman" w:hAnsi="Times New Roman" w:cs="Times New Roman"/>
                <w:i/>
                <w:sz w:val="24"/>
                <w:szCs w:val="24"/>
              </w:rPr>
              <w:t>-202</w:t>
            </w:r>
            <w:r w:rsidR="00900A7D">
              <w:rPr>
                <w:rFonts w:ascii="Times New Roman" w:eastAsia="Times New Roman" w:hAnsi="Times New Roman" w:cs="Times New Roman"/>
                <w:i/>
                <w:sz w:val="24"/>
                <w:szCs w:val="24"/>
                <w:lang w:val="ru-RU"/>
              </w:rPr>
              <w:t>5</w:t>
            </w:r>
          </w:p>
        </w:tc>
        <w:tc>
          <w:tcPr>
            <w:tcW w:w="1134" w:type="dxa"/>
          </w:tcPr>
          <w:p w14:paraId="116F97C0"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4671" w:type="dxa"/>
            <w:gridSpan w:val="2"/>
          </w:tcPr>
          <w:p w14:paraId="011D5FEB" w14:textId="153292BC" w:rsidR="00EA7F84" w:rsidRPr="00523295" w:rsidRDefault="00523295" w:rsidP="00A62153">
            <w:pPr>
              <w:jc w:val="both"/>
              <w:rPr>
                <w:rFonts w:ascii="Times New Roman" w:eastAsia="Times New Roman" w:hAnsi="Times New Roman" w:cs="Times New Roman"/>
                <w:sz w:val="24"/>
                <w:szCs w:val="24"/>
              </w:rPr>
            </w:pPr>
            <w:r w:rsidRPr="00523295">
              <w:rPr>
                <w:rFonts w:ascii="Times New Roman" w:eastAsia="Times New Roman" w:hAnsi="Times New Roman" w:cs="Times New Roman"/>
                <w:sz w:val="24"/>
                <w:szCs w:val="24"/>
              </w:rPr>
              <w:t xml:space="preserve"> </w:t>
            </w:r>
            <w:hyperlink r:id="rId6" w:history="1">
              <w:r w:rsidRPr="00523295">
                <w:rPr>
                  <w:rStyle w:val="a7"/>
                  <w:rFonts w:ascii="Times New Roman" w:eastAsia="Times New Roman" w:hAnsi="Times New Roman" w:cs="Times New Roman"/>
                  <w:sz w:val="24"/>
                  <w:szCs w:val="24"/>
                </w:rPr>
                <w:t>Schedule</w:t>
              </w:r>
            </w:hyperlink>
          </w:p>
          <w:p w14:paraId="0939075C" w14:textId="62E2067F" w:rsidR="00EA7F84" w:rsidRDefault="00EA7F84" w:rsidP="00A62153">
            <w:pPr>
              <w:jc w:val="both"/>
              <w:rPr>
                <w:rFonts w:ascii="Times New Roman" w:eastAsia="Times New Roman" w:hAnsi="Times New Roman" w:cs="Times New Roman"/>
                <w:sz w:val="24"/>
                <w:szCs w:val="24"/>
              </w:rPr>
            </w:pPr>
          </w:p>
        </w:tc>
      </w:tr>
      <w:tr w:rsidR="00EA7F84" w14:paraId="325B10E3" w14:textId="77777777" w:rsidTr="00A62153">
        <w:tc>
          <w:tcPr>
            <w:tcW w:w="846" w:type="dxa"/>
          </w:tcPr>
          <w:p w14:paraId="762471D3"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692" w:type="dxa"/>
            <w:gridSpan w:val="2"/>
          </w:tcPr>
          <w:p w14:paraId="6F2F9560"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Semester: </w:t>
            </w:r>
            <w:r>
              <w:rPr>
                <w:rFonts w:ascii="Times New Roman" w:eastAsia="Times New Roman" w:hAnsi="Times New Roman" w:cs="Times New Roman"/>
                <w:i/>
                <w:sz w:val="24"/>
                <w:szCs w:val="24"/>
              </w:rPr>
              <w:t>4th</w:t>
            </w:r>
          </w:p>
        </w:tc>
        <w:tc>
          <w:tcPr>
            <w:tcW w:w="1134" w:type="dxa"/>
          </w:tcPr>
          <w:p w14:paraId="0F82691B"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4671" w:type="dxa"/>
            <w:gridSpan w:val="2"/>
          </w:tcPr>
          <w:p w14:paraId="1906F393"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p>
          <w:p w14:paraId="3ABAFBCF" w14:textId="77777777" w:rsidR="00EA7F84" w:rsidRDefault="00EA7F84" w:rsidP="00A62153">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Adress: Tole bi street 96</w:t>
            </w:r>
          </w:p>
        </w:tc>
      </w:tr>
      <w:tr w:rsidR="00EA7F84" w14:paraId="7C7E397F" w14:textId="77777777" w:rsidTr="00A62153">
        <w:tc>
          <w:tcPr>
            <w:tcW w:w="846" w:type="dxa"/>
            <w:shd w:val="clear" w:color="auto" w:fill="DEEBF6"/>
          </w:tcPr>
          <w:p w14:paraId="6AA3A263"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8497" w:type="dxa"/>
            <w:gridSpan w:val="5"/>
            <w:shd w:val="clear" w:color="auto" w:fill="DEEBF6"/>
          </w:tcPr>
          <w:p w14:paraId="2299AC93"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Teachers</w:t>
            </w:r>
          </w:p>
        </w:tc>
      </w:tr>
      <w:tr w:rsidR="00EA7F84" w14:paraId="0A1950FF" w14:textId="77777777" w:rsidTr="00A62153">
        <w:tc>
          <w:tcPr>
            <w:tcW w:w="1837" w:type="dxa"/>
            <w:gridSpan w:val="2"/>
          </w:tcPr>
          <w:p w14:paraId="1170C2E3"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Position</w:t>
            </w:r>
          </w:p>
        </w:tc>
        <w:tc>
          <w:tcPr>
            <w:tcW w:w="1701" w:type="dxa"/>
          </w:tcPr>
          <w:p w14:paraId="2DF13AC9"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1134" w:type="dxa"/>
          </w:tcPr>
          <w:p w14:paraId="1A68ECF7" w14:textId="77777777" w:rsidR="00EA7F84" w:rsidRDefault="00EA7F84"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2269" w:type="dxa"/>
          </w:tcPr>
          <w:p w14:paraId="46577F32" w14:textId="77777777" w:rsidR="00EA7F84" w:rsidRDefault="00EA7F84"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tc>
        <w:tc>
          <w:tcPr>
            <w:tcW w:w="2402" w:type="dxa"/>
          </w:tcPr>
          <w:p w14:paraId="25B7753C" w14:textId="77777777" w:rsidR="00EA7F84" w:rsidRDefault="00EA7F84"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Time for consultations or by appointment</w:t>
            </w:r>
          </w:p>
        </w:tc>
      </w:tr>
      <w:tr w:rsidR="007D18A2" w14:paraId="647D9C42" w14:textId="77777777" w:rsidTr="00A62153">
        <w:tc>
          <w:tcPr>
            <w:tcW w:w="1837" w:type="dxa"/>
            <w:gridSpan w:val="2"/>
          </w:tcPr>
          <w:p w14:paraId="7339E18C" w14:textId="77C9F0B3" w:rsidR="007D18A2" w:rsidRDefault="007D18A2" w:rsidP="00A62153">
            <w:pPr>
              <w:jc w:val="both"/>
              <w:rPr>
                <w:rFonts w:ascii="Times New Roman" w:eastAsia="Times New Roman" w:hAnsi="Times New Roman" w:cs="Times New Roman"/>
                <w:sz w:val="24"/>
                <w:szCs w:val="24"/>
              </w:rPr>
            </w:pPr>
            <w:r w:rsidRPr="007D18A2">
              <w:rPr>
                <w:rFonts w:ascii="Times New Roman" w:eastAsia="Times New Roman" w:hAnsi="Times New Roman" w:cs="Times New Roman"/>
                <w:sz w:val="24"/>
                <w:szCs w:val="24"/>
              </w:rPr>
              <w:t>Teacher of Pathology</w:t>
            </w:r>
          </w:p>
        </w:tc>
        <w:tc>
          <w:tcPr>
            <w:tcW w:w="1701" w:type="dxa"/>
          </w:tcPr>
          <w:p w14:paraId="0E8EA7E1" w14:textId="20A511FF" w:rsidR="007D18A2" w:rsidRDefault="007D18A2"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w:t>
            </w:r>
            <w:proofErr w:type="spellStart"/>
            <w:r>
              <w:rPr>
                <w:rFonts w:ascii="Times New Roman" w:eastAsia="Times New Roman" w:hAnsi="Times New Roman" w:cs="Times New Roman"/>
                <w:sz w:val="24"/>
                <w:szCs w:val="24"/>
              </w:rPr>
              <w:t>Sapargalieva</w:t>
            </w:r>
            <w:proofErr w:type="spellEnd"/>
            <w:r>
              <w:rPr>
                <w:rFonts w:ascii="Times New Roman" w:eastAsia="Times New Roman" w:hAnsi="Times New Roman" w:cs="Times New Roman"/>
                <w:sz w:val="24"/>
                <w:szCs w:val="24"/>
              </w:rPr>
              <w:t xml:space="preserve"> Aigul</w:t>
            </w:r>
          </w:p>
        </w:tc>
        <w:tc>
          <w:tcPr>
            <w:tcW w:w="1134" w:type="dxa"/>
          </w:tcPr>
          <w:p w14:paraId="11CB2B7F" w14:textId="56231378" w:rsidR="007D18A2" w:rsidRDefault="007D18A2"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DFM</w:t>
            </w:r>
          </w:p>
        </w:tc>
        <w:tc>
          <w:tcPr>
            <w:tcW w:w="2269" w:type="dxa"/>
          </w:tcPr>
          <w:p w14:paraId="3A5068ED" w14:textId="78EDEAEB" w:rsidR="007D18A2" w:rsidRDefault="007D18A2"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Sapargalieva.aigul</w:t>
            </w:r>
            <w:r w:rsidRPr="007D18A2">
              <w:rPr>
                <w:rFonts w:ascii="Times New Roman" w:eastAsia="Times New Roman" w:hAnsi="Times New Roman" w:cs="Times New Roman"/>
                <w:sz w:val="24"/>
                <w:szCs w:val="24"/>
              </w:rPr>
              <w:t>@med-kaznu.com</w:t>
            </w:r>
          </w:p>
        </w:tc>
        <w:tc>
          <w:tcPr>
            <w:tcW w:w="2402" w:type="dxa"/>
          </w:tcPr>
          <w:p w14:paraId="39D61202" w14:textId="35E665F4" w:rsidR="007D18A2" w:rsidRPr="007D18A2" w:rsidRDefault="007D18A2"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consultations, </w:t>
            </w:r>
            <w:r w:rsidRPr="007D18A2">
              <w:rPr>
                <w:rFonts w:ascii="Times New Roman" w:eastAsia="Times New Roman" w:hAnsi="Times New Roman" w:cs="Times New Roman"/>
                <w:sz w:val="24"/>
                <w:szCs w:val="24"/>
              </w:rPr>
              <w:t>please choose a time from other teachers</w:t>
            </w:r>
          </w:p>
        </w:tc>
      </w:tr>
      <w:tr w:rsidR="00EA7F84" w14:paraId="036C7B90" w14:textId="77777777" w:rsidTr="00A62153">
        <w:trPr>
          <w:trHeight w:val="1104"/>
        </w:trPr>
        <w:tc>
          <w:tcPr>
            <w:tcW w:w="1837" w:type="dxa"/>
            <w:gridSpan w:val="2"/>
          </w:tcPr>
          <w:p w14:paraId="08450415"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 of Pathology</w:t>
            </w:r>
          </w:p>
        </w:tc>
        <w:tc>
          <w:tcPr>
            <w:tcW w:w="1701" w:type="dxa"/>
          </w:tcPr>
          <w:p w14:paraId="5ABA4B01" w14:textId="77777777" w:rsidR="00EA7F84" w:rsidRDefault="00EA7F84" w:rsidP="00A62153">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Cherepkova</w:t>
            </w:r>
            <w:proofErr w:type="spellEnd"/>
            <w:r>
              <w:rPr>
                <w:rFonts w:ascii="Times New Roman" w:eastAsia="Times New Roman" w:hAnsi="Times New Roman" w:cs="Times New Roman"/>
                <w:sz w:val="24"/>
                <w:szCs w:val="24"/>
              </w:rPr>
              <w:t xml:space="preserve"> Natalya</w:t>
            </w:r>
          </w:p>
        </w:tc>
        <w:tc>
          <w:tcPr>
            <w:tcW w:w="1134" w:type="dxa"/>
          </w:tcPr>
          <w:p w14:paraId="37DC5A1A"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DFM</w:t>
            </w:r>
          </w:p>
        </w:tc>
        <w:tc>
          <w:tcPr>
            <w:tcW w:w="2269" w:type="dxa"/>
          </w:tcPr>
          <w:p w14:paraId="1B797123"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Cherepkova.natalya@med-kaznu.com</w:t>
            </w:r>
          </w:p>
          <w:p w14:paraId="1CF60F74" w14:textId="77777777" w:rsidR="00EA7F84" w:rsidRDefault="00EA7F84" w:rsidP="00A62153">
            <w:pPr>
              <w:jc w:val="both"/>
              <w:rPr>
                <w:rFonts w:ascii="Times New Roman" w:eastAsia="Times New Roman" w:hAnsi="Times New Roman" w:cs="Times New Roman"/>
                <w:sz w:val="24"/>
                <w:szCs w:val="24"/>
              </w:rPr>
            </w:pPr>
          </w:p>
        </w:tc>
        <w:tc>
          <w:tcPr>
            <w:tcW w:w="2402" w:type="dxa"/>
          </w:tcPr>
          <w:p w14:paraId="26BB9069"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9.00-12.00 Monday</w:t>
            </w:r>
          </w:p>
          <w:p w14:paraId="049FD9A0"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Room #212</w:t>
            </w:r>
          </w:p>
        </w:tc>
      </w:tr>
      <w:tr w:rsidR="00EA7F84" w14:paraId="72233556" w14:textId="77777777" w:rsidTr="00A62153">
        <w:trPr>
          <w:trHeight w:val="1104"/>
        </w:trPr>
        <w:tc>
          <w:tcPr>
            <w:tcW w:w="1837" w:type="dxa"/>
            <w:gridSpan w:val="2"/>
          </w:tcPr>
          <w:p w14:paraId="73CCEBC5"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 of Pathology</w:t>
            </w:r>
          </w:p>
        </w:tc>
        <w:tc>
          <w:tcPr>
            <w:tcW w:w="1701" w:type="dxa"/>
          </w:tcPr>
          <w:p w14:paraId="177DE812" w14:textId="77777777" w:rsidR="00EA7F84" w:rsidRDefault="00EA7F84" w:rsidP="00A62153">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Zhalimbetova</w:t>
            </w:r>
            <w:proofErr w:type="spellEnd"/>
            <w:r>
              <w:rPr>
                <w:rFonts w:ascii="Times New Roman" w:eastAsia="Times New Roman" w:hAnsi="Times New Roman" w:cs="Times New Roman"/>
                <w:sz w:val="24"/>
                <w:szCs w:val="24"/>
              </w:rPr>
              <w:t xml:space="preserve"> Zhanna</w:t>
            </w:r>
          </w:p>
          <w:p w14:paraId="543CA59F" w14:textId="77777777" w:rsidR="00EA7F84" w:rsidRDefault="00EA7F84" w:rsidP="00A62153">
            <w:pPr>
              <w:jc w:val="both"/>
              <w:rPr>
                <w:rFonts w:ascii="Times New Roman" w:eastAsia="Times New Roman" w:hAnsi="Times New Roman" w:cs="Times New Roman"/>
                <w:sz w:val="24"/>
                <w:szCs w:val="24"/>
              </w:rPr>
            </w:pPr>
          </w:p>
        </w:tc>
        <w:tc>
          <w:tcPr>
            <w:tcW w:w="1134" w:type="dxa"/>
          </w:tcPr>
          <w:p w14:paraId="35AAAF9C"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DFM</w:t>
            </w:r>
          </w:p>
        </w:tc>
        <w:tc>
          <w:tcPr>
            <w:tcW w:w="2269" w:type="dxa"/>
          </w:tcPr>
          <w:p w14:paraId="701FCE42"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Zhalimbetova.zhanna@med-kaznu.com</w:t>
            </w:r>
          </w:p>
          <w:p w14:paraId="0F38AAF9" w14:textId="77777777" w:rsidR="00EA7F84" w:rsidRDefault="00EA7F84" w:rsidP="00A62153">
            <w:pPr>
              <w:jc w:val="both"/>
              <w:rPr>
                <w:rFonts w:ascii="Times New Roman" w:eastAsia="Times New Roman" w:hAnsi="Times New Roman" w:cs="Times New Roman"/>
                <w:sz w:val="24"/>
                <w:szCs w:val="24"/>
              </w:rPr>
            </w:pPr>
          </w:p>
        </w:tc>
        <w:tc>
          <w:tcPr>
            <w:tcW w:w="2402" w:type="dxa"/>
          </w:tcPr>
          <w:p w14:paraId="1280F953" w14:textId="77777777" w:rsidR="00320FC1"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9.00-12.00 </w:t>
            </w:r>
          </w:p>
          <w:p w14:paraId="0C03C2A4" w14:textId="246003DD"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p w14:paraId="074EB931"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Room #212</w:t>
            </w:r>
          </w:p>
        </w:tc>
      </w:tr>
      <w:tr w:rsidR="00EA7F84" w14:paraId="187A98FA" w14:textId="77777777" w:rsidTr="00A62153">
        <w:trPr>
          <w:trHeight w:val="1103"/>
        </w:trPr>
        <w:tc>
          <w:tcPr>
            <w:tcW w:w="1837" w:type="dxa"/>
            <w:gridSpan w:val="2"/>
          </w:tcPr>
          <w:p w14:paraId="29DD5722"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 of Pathology</w:t>
            </w:r>
          </w:p>
        </w:tc>
        <w:tc>
          <w:tcPr>
            <w:tcW w:w="1701" w:type="dxa"/>
          </w:tcPr>
          <w:p w14:paraId="2B6469C0" w14:textId="0C74190B" w:rsidR="00EA7F84" w:rsidRDefault="00E729E7" w:rsidP="00A62153">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Tereshenko</w:t>
            </w:r>
            <w:proofErr w:type="spellEnd"/>
            <w:r>
              <w:rPr>
                <w:rFonts w:ascii="Times New Roman" w:eastAsia="Times New Roman" w:hAnsi="Times New Roman" w:cs="Times New Roman"/>
                <w:sz w:val="24"/>
                <w:szCs w:val="24"/>
              </w:rPr>
              <w:t xml:space="preserve"> Katya</w:t>
            </w:r>
          </w:p>
        </w:tc>
        <w:tc>
          <w:tcPr>
            <w:tcW w:w="1134" w:type="dxa"/>
          </w:tcPr>
          <w:p w14:paraId="4639BFA5"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DFM</w:t>
            </w:r>
          </w:p>
        </w:tc>
        <w:tc>
          <w:tcPr>
            <w:tcW w:w="2269" w:type="dxa"/>
          </w:tcPr>
          <w:p w14:paraId="3079EF10" w14:textId="6D185298" w:rsidR="00EA7F84" w:rsidRDefault="00E729E7"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Tereshenko.katya</w:t>
            </w:r>
            <w:r w:rsidR="00EA7F84">
              <w:rPr>
                <w:rFonts w:ascii="Times New Roman" w:eastAsia="Times New Roman" w:hAnsi="Times New Roman" w:cs="Times New Roman"/>
                <w:sz w:val="24"/>
                <w:szCs w:val="24"/>
              </w:rPr>
              <w:t>@med-kaznu.com</w:t>
            </w:r>
          </w:p>
        </w:tc>
        <w:tc>
          <w:tcPr>
            <w:tcW w:w="2402" w:type="dxa"/>
          </w:tcPr>
          <w:p w14:paraId="50D515A6"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12.00-14.00</w:t>
            </w:r>
          </w:p>
          <w:p w14:paraId="19AC5D2B" w14:textId="77777777" w:rsidR="00EA7F84" w:rsidRDefault="00EA7F84" w:rsidP="00A62153">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Tuessday</w:t>
            </w:r>
            <w:proofErr w:type="spellEnd"/>
          </w:p>
          <w:p w14:paraId="047F08A0"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Room #212</w:t>
            </w:r>
          </w:p>
        </w:tc>
      </w:tr>
      <w:tr w:rsidR="00EA7F84" w14:paraId="323B2F2E" w14:textId="77777777" w:rsidTr="00A62153">
        <w:trPr>
          <w:trHeight w:val="1103"/>
        </w:trPr>
        <w:tc>
          <w:tcPr>
            <w:tcW w:w="1837" w:type="dxa"/>
            <w:gridSpan w:val="2"/>
          </w:tcPr>
          <w:p w14:paraId="324B60CC" w14:textId="24533D1F"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 of </w:t>
            </w:r>
            <w:r w:rsidR="00E729E7">
              <w:rPr>
                <w:rFonts w:ascii="Times New Roman" w:eastAsia="Times New Roman" w:hAnsi="Times New Roman" w:cs="Times New Roman"/>
                <w:sz w:val="24"/>
                <w:szCs w:val="24"/>
              </w:rPr>
              <w:t>P</w:t>
            </w:r>
            <w:r>
              <w:rPr>
                <w:rFonts w:ascii="Times New Roman" w:eastAsia="Times New Roman" w:hAnsi="Times New Roman" w:cs="Times New Roman"/>
                <w:sz w:val="24"/>
                <w:szCs w:val="24"/>
              </w:rPr>
              <w:t>athology</w:t>
            </w:r>
          </w:p>
        </w:tc>
        <w:tc>
          <w:tcPr>
            <w:tcW w:w="1701" w:type="dxa"/>
          </w:tcPr>
          <w:p w14:paraId="10CD51DF" w14:textId="7D2A366B" w:rsidR="00EA7F84" w:rsidRPr="0084706E" w:rsidRDefault="00E729E7"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Sadykova Dinara</w:t>
            </w:r>
          </w:p>
        </w:tc>
        <w:tc>
          <w:tcPr>
            <w:tcW w:w="1134" w:type="dxa"/>
          </w:tcPr>
          <w:p w14:paraId="2FCA90BC"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DFM</w:t>
            </w:r>
          </w:p>
        </w:tc>
        <w:tc>
          <w:tcPr>
            <w:tcW w:w="2269" w:type="dxa"/>
          </w:tcPr>
          <w:p w14:paraId="091F4308" w14:textId="3EE2C5B6" w:rsidR="00EA7F84" w:rsidRDefault="00E729E7"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Sadykova.dinara</w:t>
            </w:r>
            <w:r w:rsidR="00EA7F84" w:rsidRPr="0084706E">
              <w:rPr>
                <w:rFonts w:ascii="Times New Roman" w:eastAsia="Times New Roman" w:hAnsi="Times New Roman" w:cs="Times New Roman"/>
                <w:sz w:val="24"/>
                <w:szCs w:val="24"/>
              </w:rPr>
              <w:t>@med-kaznu.com</w:t>
            </w:r>
          </w:p>
        </w:tc>
        <w:tc>
          <w:tcPr>
            <w:tcW w:w="2402" w:type="dxa"/>
          </w:tcPr>
          <w:p w14:paraId="0F5B4F5E"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10.00-12.00</w:t>
            </w:r>
          </w:p>
          <w:p w14:paraId="3D008B3C" w14:textId="3EB181A1" w:rsidR="00EA7F84" w:rsidRDefault="00576A83"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p w14:paraId="58EA5E94"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Room #205</w:t>
            </w:r>
          </w:p>
        </w:tc>
      </w:tr>
      <w:tr w:rsidR="00900A7D" w14:paraId="1C755E3C" w14:textId="77777777" w:rsidTr="00A62153">
        <w:trPr>
          <w:trHeight w:val="1103"/>
        </w:trPr>
        <w:tc>
          <w:tcPr>
            <w:tcW w:w="1837" w:type="dxa"/>
            <w:gridSpan w:val="2"/>
          </w:tcPr>
          <w:p w14:paraId="514935D3" w14:textId="009980E3" w:rsidR="00900A7D" w:rsidRDefault="00900A7D" w:rsidP="00900A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 of Pathology</w:t>
            </w:r>
          </w:p>
        </w:tc>
        <w:tc>
          <w:tcPr>
            <w:tcW w:w="1701" w:type="dxa"/>
          </w:tcPr>
          <w:p w14:paraId="00A2BD18" w14:textId="6C296E0B" w:rsidR="00900A7D" w:rsidRDefault="00900A7D" w:rsidP="00900A7D">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Bimagambetova</w:t>
            </w:r>
            <w:proofErr w:type="spellEnd"/>
            <w:r>
              <w:rPr>
                <w:rFonts w:ascii="Times New Roman" w:eastAsia="Times New Roman" w:hAnsi="Times New Roman" w:cs="Times New Roman"/>
                <w:sz w:val="24"/>
                <w:szCs w:val="24"/>
              </w:rPr>
              <w:t xml:space="preserve"> Gulnaz</w:t>
            </w:r>
          </w:p>
        </w:tc>
        <w:tc>
          <w:tcPr>
            <w:tcW w:w="1134" w:type="dxa"/>
          </w:tcPr>
          <w:p w14:paraId="7E3CE23C" w14:textId="35FCEE5D" w:rsidR="00900A7D" w:rsidRDefault="00900A7D" w:rsidP="00900A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DFM</w:t>
            </w:r>
          </w:p>
        </w:tc>
        <w:tc>
          <w:tcPr>
            <w:tcW w:w="2269" w:type="dxa"/>
          </w:tcPr>
          <w:p w14:paraId="00C01190" w14:textId="39009985" w:rsidR="00900A7D" w:rsidRDefault="001A0BE7" w:rsidP="00900A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Bimagambetova.gulnaz</w:t>
            </w:r>
            <w:r w:rsidR="00900A7D" w:rsidRPr="0084706E">
              <w:rPr>
                <w:rFonts w:ascii="Times New Roman" w:eastAsia="Times New Roman" w:hAnsi="Times New Roman" w:cs="Times New Roman"/>
                <w:sz w:val="24"/>
                <w:szCs w:val="24"/>
              </w:rPr>
              <w:t>@med-kaznu.com</w:t>
            </w:r>
          </w:p>
        </w:tc>
        <w:tc>
          <w:tcPr>
            <w:tcW w:w="2402" w:type="dxa"/>
          </w:tcPr>
          <w:p w14:paraId="1D6ED102" w14:textId="77777777" w:rsidR="00900A7D" w:rsidRDefault="00900A7D" w:rsidP="00900A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10.00-12.00</w:t>
            </w:r>
          </w:p>
          <w:p w14:paraId="3F54F3CC" w14:textId="77777777" w:rsidR="00900A7D" w:rsidRDefault="00900A7D" w:rsidP="00900A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p w14:paraId="29DCBE73" w14:textId="77777777" w:rsidR="00900A7D" w:rsidRDefault="00900A7D" w:rsidP="00900A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Room #205</w:t>
            </w:r>
          </w:p>
          <w:p w14:paraId="045A12FD" w14:textId="77777777" w:rsidR="001A0BE7" w:rsidRDefault="001A0BE7" w:rsidP="00900A7D">
            <w:pPr>
              <w:jc w:val="both"/>
              <w:rPr>
                <w:rFonts w:ascii="Times New Roman" w:eastAsia="Times New Roman" w:hAnsi="Times New Roman" w:cs="Times New Roman"/>
                <w:sz w:val="24"/>
                <w:szCs w:val="24"/>
              </w:rPr>
            </w:pPr>
          </w:p>
          <w:p w14:paraId="58364DFB" w14:textId="77777777" w:rsidR="001A0BE7" w:rsidRDefault="001A0BE7" w:rsidP="00900A7D">
            <w:pPr>
              <w:jc w:val="both"/>
              <w:rPr>
                <w:rFonts w:ascii="Times New Roman" w:eastAsia="Times New Roman" w:hAnsi="Times New Roman" w:cs="Times New Roman"/>
                <w:sz w:val="24"/>
                <w:szCs w:val="24"/>
              </w:rPr>
            </w:pPr>
          </w:p>
          <w:p w14:paraId="636E6068" w14:textId="3919AA2F" w:rsidR="001A0BE7" w:rsidRDefault="001A0BE7" w:rsidP="00900A7D">
            <w:pPr>
              <w:jc w:val="both"/>
              <w:rPr>
                <w:rFonts w:ascii="Times New Roman" w:eastAsia="Times New Roman" w:hAnsi="Times New Roman" w:cs="Times New Roman"/>
                <w:sz w:val="24"/>
                <w:szCs w:val="24"/>
              </w:rPr>
            </w:pPr>
          </w:p>
        </w:tc>
      </w:tr>
    </w:tbl>
    <w:p w14:paraId="5E676FE4" w14:textId="77777777" w:rsidR="00EA7F84" w:rsidRDefault="00EA7F84">
      <w:pPr>
        <w:spacing w:after="0" w:line="240" w:lineRule="auto"/>
        <w:jc w:val="both"/>
        <w:rPr>
          <w:rFonts w:ascii="Times New Roman" w:eastAsia="Times New Roman" w:hAnsi="Times New Roman" w:cs="Times New Roman"/>
          <w:sz w:val="24"/>
          <w:szCs w:val="24"/>
        </w:rPr>
      </w:pPr>
    </w:p>
    <w:p w14:paraId="0CD077B2" w14:textId="77777777" w:rsidR="00EA7F84" w:rsidRDefault="00EA7F84">
      <w:pPr>
        <w:spacing w:after="0" w:line="240" w:lineRule="auto"/>
        <w:jc w:val="both"/>
        <w:rPr>
          <w:rFonts w:ascii="Times New Roman" w:eastAsia="Times New Roman" w:hAnsi="Times New Roman" w:cs="Times New Roman"/>
          <w:sz w:val="24"/>
          <w:szCs w:val="24"/>
        </w:rPr>
      </w:pPr>
    </w:p>
    <w:tbl>
      <w:tblPr>
        <w:tblStyle w:val="11"/>
        <w:tblW w:w="9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7513"/>
        <w:gridCol w:w="984"/>
      </w:tblGrid>
      <w:tr w:rsidR="00EA7F84" w14:paraId="77F48481" w14:textId="77777777" w:rsidTr="00A62153">
        <w:tc>
          <w:tcPr>
            <w:tcW w:w="846" w:type="dxa"/>
            <w:shd w:val="clear" w:color="auto" w:fill="DEEBF6"/>
          </w:tcPr>
          <w:p w14:paraId="4D4ACDEA"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w:t>
            </w:r>
          </w:p>
        </w:tc>
        <w:tc>
          <w:tcPr>
            <w:tcW w:w="8497" w:type="dxa"/>
            <w:gridSpan w:val="2"/>
            <w:shd w:val="clear" w:color="auto" w:fill="DEEBF6"/>
          </w:tcPr>
          <w:p w14:paraId="49CA7B99" w14:textId="5661FB76" w:rsidR="00EA7F84" w:rsidRDefault="00145DAB"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Content</w:t>
            </w:r>
            <w:r w:rsidR="00EA7F84">
              <w:rPr>
                <w:rFonts w:ascii="Times New Roman" w:eastAsia="Times New Roman" w:hAnsi="Times New Roman" w:cs="Times New Roman"/>
                <w:b/>
                <w:sz w:val="24"/>
                <w:szCs w:val="24"/>
              </w:rPr>
              <w:t xml:space="preserve"> of the discipline</w:t>
            </w:r>
          </w:p>
        </w:tc>
      </w:tr>
      <w:tr w:rsidR="00EA7F84" w:rsidRPr="00631102" w14:paraId="727D0743" w14:textId="77777777" w:rsidTr="00A62153">
        <w:tc>
          <w:tcPr>
            <w:tcW w:w="9343" w:type="dxa"/>
            <w:gridSpan w:val="3"/>
            <w:shd w:val="clear" w:color="auto" w:fill="DEEBF6"/>
          </w:tcPr>
          <w:p w14:paraId="7A8C4697" w14:textId="77777777" w:rsidR="00EA7F84" w:rsidRPr="00631102" w:rsidRDefault="00EA7F84" w:rsidP="00A62153">
            <w:pPr>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Pathology</w:t>
            </w:r>
          </w:p>
        </w:tc>
      </w:tr>
      <w:tr w:rsidR="00EA7F84" w14:paraId="7B17DEA9" w14:textId="77777777" w:rsidTr="00A62153">
        <w:tc>
          <w:tcPr>
            <w:tcW w:w="846" w:type="dxa"/>
          </w:tcPr>
          <w:p w14:paraId="418C91A5"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w:t>
            </w:r>
          </w:p>
        </w:tc>
        <w:tc>
          <w:tcPr>
            <w:tcW w:w="7513" w:type="dxa"/>
          </w:tcPr>
          <w:p w14:paraId="48BC4DF8"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Topics and tasks</w:t>
            </w:r>
          </w:p>
        </w:tc>
        <w:tc>
          <w:tcPr>
            <w:tcW w:w="984" w:type="dxa"/>
          </w:tcPr>
          <w:p w14:paraId="7B07F390" w14:textId="13CCB836" w:rsidR="00EA7F84" w:rsidRDefault="00A62153"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Credits</w:t>
            </w:r>
          </w:p>
        </w:tc>
      </w:tr>
      <w:tr w:rsidR="005D3022" w14:paraId="7A133FEC" w14:textId="77777777" w:rsidTr="00A62153">
        <w:trPr>
          <w:trHeight w:val="62"/>
        </w:trPr>
        <w:tc>
          <w:tcPr>
            <w:tcW w:w="846" w:type="dxa"/>
            <w:vMerge w:val="restart"/>
          </w:tcPr>
          <w:p w14:paraId="5DC5E344" w14:textId="77777777" w:rsidR="005D3022" w:rsidRDefault="005D3022"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513" w:type="dxa"/>
          </w:tcPr>
          <w:p w14:paraId="0BAC9ADF" w14:textId="77777777" w:rsidR="005D3022" w:rsidRPr="00FF2487" w:rsidRDefault="005D3022" w:rsidP="00A62153">
            <w:pPr>
              <w:jc w:val="both"/>
              <w:rPr>
                <w:rFonts w:ascii="Times New Roman" w:eastAsia="Times New Roman" w:hAnsi="Times New Roman" w:cs="Times New Roman"/>
                <w:b/>
                <w:sz w:val="24"/>
                <w:szCs w:val="24"/>
              </w:rPr>
            </w:pPr>
            <w:r w:rsidRPr="00FF2487">
              <w:rPr>
                <w:rFonts w:ascii="Times New Roman" w:eastAsia="Times New Roman" w:hAnsi="Times New Roman" w:cs="Times New Roman"/>
                <w:b/>
                <w:sz w:val="24"/>
                <w:szCs w:val="24"/>
              </w:rPr>
              <w:t>Lecture</w:t>
            </w:r>
          </w:p>
          <w:p w14:paraId="77BE1774" w14:textId="707B624A" w:rsidR="005D3022" w:rsidRPr="00FF2487" w:rsidRDefault="005D3022" w:rsidP="00A62153">
            <w:pPr>
              <w:jc w:val="both"/>
              <w:rPr>
                <w:rFonts w:ascii="Times New Roman" w:eastAsia="Times New Roman" w:hAnsi="Times New Roman" w:cs="Times New Roman"/>
                <w:sz w:val="24"/>
                <w:szCs w:val="24"/>
              </w:rPr>
            </w:pPr>
            <w:r w:rsidRPr="00FF2487">
              <w:rPr>
                <w:rFonts w:ascii="Times New Roman" w:eastAsia="Times New Roman" w:hAnsi="Times New Roman" w:cs="Times New Roman"/>
                <w:sz w:val="24"/>
                <w:szCs w:val="24"/>
              </w:rPr>
              <w:t xml:space="preserve">Introduction to Pathology. Cause of cell injury. Overview of cell injury and cell death. </w:t>
            </w:r>
          </w:p>
        </w:tc>
        <w:tc>
          <w:tcPr>
            <w:tcW w:w="984" w:type="dxa"/>
          </w:tcPr>
          <w:p w14:paraId="5296B10E" w14:textId="77777777" w:rsidR="005D3022" w:rsidRDefault="005D3022"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3022" w14:paraId="2ACECFD2" w14:textId="77777777" w:rsidTr="00A62153">
        <w:trPr>
          <w:trHeight w:val="60"/>
        </w:trPr>
        <w:tc>
          <w:tcPr>
            <w:tcW w:w="846" w:type="dxa"/>
            <w:vMerge/>
          </w:tcPr>
          <w:p w14:paraId="4F8838C5" w14:textId="77777777" w:rsidR="005D3022" w:rsidRDefault="005D302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7F6B71B" w14:textId="77777777" w:rsidR="005D3022" w:rsidRPr="00FF2487" w:rsidRDefault="005D3022" w:rsidP="00A62153">
            <w:pPr>
              <w:jc w:val="both"/>
              <w:rPr>
                <w:rFonts w:ascii="Times New Roman" w:eastAsia="Times New Roman" w:hAnsi="Times New Roman" w:cs="Times New Roman"/>
                <w:b/>
                <w:sz w:val="24"/>
                <w:szCs w:val="24"/>
              </w:rPr>
            </w:pPr>
            <w:r w:rsidRPr="00FF2487">
              <w:rPr>
                <w:rFonts w:ascii="Times New Roman" w:eastAsia="Times New Roman" w:hAnsi="Times New Roman" w:cs="Times New Roman"/>
                <w:b/>
                <w:sz w:val="24"/>
                <w:szCs w:val="24"/>
              </w:rPr>
              <w:t>Practical lesson</w:t>
            </w:r>
          </w:p>
          <w:p w14:paraId="0EDB62F9" w14:textId="46921C0A" w:rsidR="005D3022" w:rsidRPr="00FF2487" w:rsidRDefault="005D3022" w:rsidP="00A62153">
            <w:pPr>
              <w:jc w:val="both"/>
              <w:rPr>
                <w:rFonts w:ascii="Times New Roman" w:eastAsia="Times New Roman" w:hAnsi="Times New Roman" w:cs="Times New Roman"/>
                <w:sz w:val="24"/>
                <w:szCs w:val="24"/>
              </w:rPr>
            </w:pPr>
            <w:r w:rsidRPr="00FF2487">
              <w:rPr>
                <w:rFonts w:ascii="Times New Roman" w:eastAsia="Times New Roman" w:hAnsi="Times New Roman" w:cs="Times New Roman"/>
                <w:sz w:val="24"/>
                <w:szCs w:val="24"/>
              </w:rPr>
              <w:t xml:space="preserve">Introduction to Pathology. Cause of cell injury. Overview of cell injury and cell death. </w:t>
            </w:r>
          </w:p>
        </w:tc>
        <w:tc>
          <w:tcPr>
            <w:tcW w:w="984" w:type="dxa"/>
          </w:tcPr>
          <w:p w14:paraId="1170ADF8" w14:textId="318B5225" w:rsidR="005D3022" w:rsidRPr="00066C1B"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5D3022" w14:paraId="0684708F" w14:textId="77777777" w:rsidTr="00A62153">
        <w:trPr>
          <w:trHeight w:val="60"/>
        </w:trPr>
        <w:tc>
          <w:tcPr>
            <w:tcW w:w="846" w:type="dxa"/>
            <w:vMerge/>
          </w:tcPr>
          <w:p w14:paraId="5B078520" w14:textId="77777777" w:rsidR="005D3022" w:rsidRDefault="005D302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427BCC12" w14:textId="77777777" w:rsidR="00424C60" w:rsidRPr="00FF2487" w:rsidRDefault="00424C60" w:rsidP="00EA7F84">
            <w:pPr>
              <w:widowControl w:val="0"/>
              <w:rPr>
                <w:rFonts w:ascii="Times New Roman" w:eastAsia="Times" w:hAnsi="Times New Roman" w:cs="Times New Roman"/>
                <w:iCs/>
                <w:sz w:val="24"/>
                <w:szCs w:val="24"/>
                <w:highlight w:val="white"/>
              </w:rPr>
            </w:pPr>
            <w:r w:rsidRPr="00FF2487">
              <w:rPr>
                <w:rFonts w:ascii="Times New Roman" w:eastAsia="Times" w:hAnsi="Times New Roman" w:cs="Times New Roman"/>
                <w:iCs/>
                <w:sz w:val="24"/>
                <w:szCs w:val="24"/>
                <w:highlight w:val="white"/>
              </w:rPr>
              <w:t>Tasks</w:t>
            </w:r>
          </w:p>
          <w:p w14:paraId="0C16893F" w14:textId="465B954F" w:rsidR="005D3022" w:rsidRPr="00FF2487" w:rsidRDefault="005D3022" w:rsidP="00EA7F84">
            <w:pPr>
              <w:widowControl w:val="0"/>
              <w:rPr>
                <w:rFonts w:ascii="Times New Roman" w:eastAsia="Times" w:hAnsi="Times New Roman" w:cs="Times New Roman"/>
                <w:iCs/>
                <w:sz w:val="24"/>
                <w:szCs w:val="24"/>
              </w:rPr>
            </w:pPr>
            <w:r w:rsidRPr="00FF2487">
              <w:rPr>
                <w:rFonts w:ascii="Times New Roman" w:eastAsia="Times" w:hAnsi="Times New Roman" w:cs="Times New Roman"/>
                <w:iCs/>
                <w:sz w:val="24"/>
                <w:szCs w:val="24"/>
                <w:highlight w:val="white"/>
              </w:rPr>
              <w:t>1. Define and use in proper context following terms: brain death, diagnosis, differential diagnosis, disease, etiology, exacerbation,</w:t>
            </w:r>
            <w:r w:rsidRPr="00FF2487">
              <w:rPr>
                <w:rFonts w:ascii="Times New Roman" w:eastAsia="Times" w:hAnsi="Times New Roman" w:cs="Times New Roman"/>
                <w:iCs/>
                <w:sz w:val="24"/>
                <w:szCs w:val="24"/>
              </w:rPr>
              <w:t xml:space="preserve"> </w:t>
            </w:r>
            <w:r w:rsidRPr="00FF2487">
              <w:rPr>
                <w:rFonts w:ascii="Times New Roman" w:eastAsia="Times" w:hAnsi="Times New Roman" w:cs="Times New Roman"/>
                <w:iCs/>
                <w:sz w:val="24"/>
                <w:szCs w:val="24"/>
                <w:highlight w:val="white"/>
              </w:rPr>
              <w:t>factitious, functional, abnormality, iatrogenic, idiopathic, idiopathic, lesion,</w:t>
            </w:r>
            <w:r w:rsidRPr="00FF2487">
              <w:rPr>
                <w:rFonts w:ascii="Times New Roman" w:eastAsia="Times" w:hAnsi="Times New Roman" w:cs="Times New Roman"/>
                <w:iCs/>
                <w:sz w:val="24"/>
                <w:szCs w:val="24"/>
              </w:rPr>
              <w:t xml:space="preserve"> </w:t>
            </w:r>
            <w:r w:rsidRPr="00FF2487">
              <w:rPr>
                <w:rFonts w:ascii="Times New Roman" w:eastAsia="Times" w:hAnsi="Times New Roman" w:cs="Times New Roman"/>
                <w:iCs/>
                <w:sz w:val="24"/>
                <w:szCs w:val="24"/>
                <w:highlight w:val="white"/>
              </w:rPr>
              <w:t>morphology, mortality rate, natural history, nosocomial, pathogenesis,</w:t>
            </w:r>
            <w:r w:rsidRPr="00FF2487">
              <w:rPr>
                <w:rFonts w:ascii="Times New Roman" w:eastAsia="Times" w:hAnsi="Times New Roman" w:cs="Times New Roman"/>
                <w:iCs/>
                <w:sz w:val="24"/>
                <w:szCs w:val="24"/>
              </w:rPr>
              <w:t xml:space="preserve"> </w:t>
            </w:r>
            <w:r w:rsidRPr="00FF2487">
              <w:rPr>
                <w:rFonts w:ascii="Times New Roman" w:eastAsia="Times" w:hAnsi="Times New Roman" w:cs="Times New Roman"/>
                <w:iCs/>
                <w:sz w:val="24"/>
                <w:szCs w:val="24"/>
                <w:highlight w:val="white"/>
              </w:rPr>
              <w:t>pathognomonic, prognosis, psychosomatic, remission, sign, somatic death, structural abnormality, symptom, syndrome.</w:t>
            </w:r>
            <w:r w:rsidRPr="00FF2487">
              <w:rPr>
                <w:rFonts w:ascii="Times New Roman" w:eastAsia="Times" w:hAnsi="Times New Roman" w:cs="Times New Roman"/>
                <w:iCs/>
                <w:sz w:val="24"/>
                <w:szCs w:val="24"/>
              </w:rPr>
              <w:t xml:space="preserve"> </w:t>
            </w:r>
          </w:p>
          <w:p w14:paraId="579BF041" w14:textId="3BACD220" w:rsidR="005D3022" w:rsidRPr="00FF2487" w:rsidRDefault="005D3022" w:rsidP="00EA7F84">
            <w:pPr>
              <w:widowControl w:val="0"/>
              <w:rPr>
                <w:rFonts w:ascii="Times New Roman" w:eastAsia="Times" w:hAnsi="Times New Roman" w:cs="Times New Roman"/>
                <w:iCs/>
                <w:sz w:val="24"/>
                <w:szCs w:val="24"/>
              </w:rPr>
            </w:pPr>
            <w:r w:rsidRPr="00FF2487">
              <w:rPr>
                <w:rFonts w:ascii="Times New Roman" w:eastAsia="Times" w:hAnsi="Times New Roman" w:cs="Times New Roman"/>
                <w:iCs/>
                <w:sz w:val="24"/>
                <w:szCs w:val="24"/>
                <w:highlight w:val="white"/>
              </w:rPr>
              <w:t xml:space="preserve">2. Distinguish between disease and non-disease. </w:t>
            </w:r>
            <w:r w:rsidRPr="00FF2487">
              <w:rPr>
                <w:rFonts w:ascii="Times New Roman" w:eastAsia="Times" w:hAnsi="Times New Roman" w:cs="Times New Roman"/>
                <w:iCs/>
                <w:sz w:val="24"/>
                <w:szCs w:val="24"/>
              </w:rPr>
              <w:t xml:space="preserve"> </w:t>
            </w:r>
          </w:p>
          <w:p w14:paraId="145CDA90" w14:textId="2BFA79D9" w:rsidR="005D3022" w:rsidRPr="00FF2487" w:rsidRDefault="005D3022" w:rsidP="00EA7F84">
            <w:pPr>
              <w:widowControl w:val="0"/>
              <w:rPr>
                <w:rFonts w:ascii="Times New Roman" w:eastAsia="Times" w:hAnsi="Times New Roman" w:cs="Times New Roman"/>
                <w:iCs/>
                <w:sz w:val="24"/>
                <w:szCs w:val="24"/>
              </w:rPr>
            </w:pPr>
            <w:r w:rsidRPr="00FF2487">
              <w:rPr>
                <w:rFonts w:ascii="Times New Roman" w:eastAsia="Times" w:hAnsi="Times New Roman" w:cs="Times New Roman"/>
                <w:iCs/>
                <w:sz w:val="24"/>
                <w:szCs w:val="24"/>
                <w:highlight w:val="white"/>
              </w:rPr>
              <w:t xml:space="preserve">3. Outline a classification of causes of disease, basic responses of the body to injury, and manifestations of disease; and classify common examples in each category. </w:t>
            </w:r>
            <w:r w:rsidRPr="00FF2487">
              <w:rPr>
                <w:rFonts w:ascii="Times New Roman" w:eastAsia="Times" w:hAnsi="Times New Roman" w:cs="Times New Roman"/>
                <w:iCs/>
                <w:sz w:val="24"/>
                <w:szCs w:val="24"/>
              </w:rPr>
              <w:t xml:space="preserve"> </w:t>
            </w:r>
          </w:p>
          <w:p w14:paraId="49397DD6" w14:textId="6DD65EB6" w:rsidR="005D3022" w:rsidRDefault="005D3022" w:rsidP="00EA7F84">
            <w:pPr>
              <w:widowControl w:val="0"/>
              <w:rPr>
                <w:rFonts w:ascii="Times New Roman" w:eastAsia="Times" w:hAnsi="Times New Roman" w:cs="Times New Roman"/>
                <w:iCs/>
                <w:sz w:val="24"/>
                <w:szCs w:val="24"/>
              </w:rPr>
            </w:pPr>
            <w:r w:rsidRPr="00FF2487">
              <w:rPr>
                <w:rFonts w:ascii="Times New Roman" w:eastAsia="Times" w:hAnsi="Times New Roman" w:cs="Times New Roman"/>
                <w:iCs/>
                <w:sz w:val="24"/>
                <w:szCs w:val="24"/>
                <w:highlight w:val="white"/>
              </w:rPr>
              <w:t>4. State the three most common causes of death in your country.</w:t>
            </w:r>
            <w:r w:rsidRPr="00FF2487">
              <w:rPr>
                <w:rFonts w:ascii="Times New Roman" w:eastAsia="Times" w:hAnsi="Times New Roman" w:cs="Times New Roman"/>
                <w:iCs/>
                <w:sz w:val="24"/>
                <w:szCs w:val="24"/>
              </w:rPr>
              <w:t xml:space="preserve"> </w:t>
            </w:r>
          </w:p>
          <w:p w14:paraId="3DC87B01" w14:textId="346E1985" w:rsidR="00926372" w:rsidRPr="00FF2487" w:rsidRDefault="00926372" w:rsidP="00EA7F84">
            <w:pPr>
              <w:widowControl w:val="0"/>
              <w:rPr>
                <w:rFonts w:ascii="Times New Roman" w:eastAsia="Times" w:hAnsi="Times New Roman" w:cs="Times New Roman"/>
                <w:iCs/>
                <w:sz w:val="24"/>
                <w:szCs w:val="24"/>
              </w:rPr>
            </w:pPr>
            <w:r>
              <w:rPr>
                <w:rFonts w:ascii="Times New Roman" w:eastAsia="Times" w:hAnsi="Times New Roman" w:cs="Times New Roman"/>
                <w:iCs/>
                <w:sz w:val="24"/>
                <w:szCs w:val="24"/>
              </w:rPr>
              <w:t xml:space="preserve">5. </w:t>
            </w:r>
            <w:r w:rsidRPr="00926372">
              <w:rPr>
                <w:rFonts w:ascii="Times New Roman" w:hAnsi="Times New Roman" w:cs="Times New Roman"/>
                <w:sz w:val="24"/>
                <w:szCs w:val="24"/>
              </w:rPr>
              <w:t xml:space="preserve">The </w:t>
            </w:r>
            <w:r>
              <w:rPr>
                <w:rFonts w:ascii="Times New Roman" w:hAnsi="Times New Roman" w:cs="Times New Roman"/>
                <w:sz w:val="24"/>
                <w:szCs w:val="24"/>
              </w:rPr>
              <w:t>c</w:t>
            </w:r>
            <w:r w:rsidRPr="00926372">
              <w:rPr>
                <w:rFonts w:ascii="Times New Roman" w:hAnsi="Times New Roman" w:cs="Times New Roman"/>
                <w:sz w:val="24"/>
                <w:szCs w:val="24"/>
              </w:rPr>
              <w:t xml:space="preserve">ell as a </w:t>
            </w:r>
            <w:r>
              <w:rPr>
                <w:rFonts w:ascii="Times New Roman" w:hAnsi="Times New Roman" w:cs="Times New Roman"/>
                <w:sz w:val="24"/>
                <w:szCs w:val="24"/>
              </w:rPr>
              <w:t>u</w:t>
            </w:r>
            <w:r w:rsidRPr="00926372">
              <w:rPr>
                <w:rFonts w:ascii="Times New Roman" w:hAnsi="Times New Roman" w:cs="Times New Roman"/>
                <w:sz w:val="24"/>
                <w:szCs w:val="24"/>
              </w:rPr>
              <w:t xml:space="preserve">nit of </w:t>
            </w:r>
            <w:r>
              <w:rPr>
                <w:rFonts w:ascii="Times New Roman" w:hAnsi="Times New Roman" w:cs="Times New Roman"/>
                <w:sz w:val="24"/>
                <w:szCs w:val="24"/>
              </w:rPr>
              <w:t>h</w:t>
            </w:r>
            <w:r w:rsidRPr="00926372">
              <w:rPr>
                <w:rFonts w:ascii="Times New Roman" w:hAnsi="Times New Roman" w:cs="Times New Roman"/>
                <w:sz w:val="24"/>
                <w:szCs w:val="24"/>
              </w:rPr>
              <w:t xml:space="preserve">ealth and </w:t>
            </w:r>
            <w:r>
              <w:rPr>
                <w:rFonts w:ascii="Times New Roman" w:hAnsi="Times New Roman" w:cs="Times New Roman"/>
                <w:sz w:val="24"/>
                <w:szCs w:val="24"/>
              </w:rPr>
              <w:t>d</w:t>
            </w:r>
            <w:r w:rsidRPr="00926372">
              <w:rPr>
                <w:rFonts w:ascii="Times New Roman" w:hAnsi="Times New Roman" w:cs="Times New Roman"/>
                <w:sz w:val="24"/>
                <w:szCs w:val="24"/>
              </w:rPr>
              <w:t>isease</w:t>
            </w:r>
            <w:r>
              <w:rPr>
                <w:rFonts w:ascii="Times New Roman" w:hAnsi="Times New Roman" w:cs="Times New Roman"/>
                <w:sz w:val="24"/>
                <w:szCs w:val="24"/>
              </w:rPr>
              <w:t>: c</w:t>
            </w:r>
            <w:r w:rsidRPr="00926372">
              <w:rPr>
                <w:rFonts w:ascii="Times New Roman" w:hAnsi="Times New Roman" w:cs="Times New Roman"/>
                <w:sz w:val="24"/>
                <w:szCs w:val="24"/>
              </w:rPr>
              <w:t xml:space="preserve">ellular </w:t>
            </w:r>
            <w:r>
              <w:rPr>
                <w:rFonts w:ascii="Times New Roman" w:hAnsi="Times New Roman" w:cs="Times New Roman"/>
                <w:sz w:val="24"/>
                <w:szCs w:val="24"/>
              </w:rPr>
              <w:t>m</w:t>
            </w:r>
            <w:r w:rsidRPr="00926372">
              <w:rPr>
                <w:rFonts w:ascii="Times New Roman" w:hAnsi="Times New Roman" w:cs="Times New Roman"/>
                <w:sz w:val="24"/>
                <w:szCs w:val="24"/>
              </w:rPr>
              <w:t xml:space="preserve">etabolism and </w:t>
            </w:r>
            <w:r>
              <w:rPr>
                <w:rFonts w:ascii="Times New Roman" w:hAnsi="Times New Roman" w:cs="Times New Roman"/>
                <w:sz w:val="24"/>
                <w:szCs w:val="24"/>
              </w:rPr>
              <w:t>m</w:t>
            </w:r>
            <w:r w:rsidRPr="00926372">
              <w:rPr>
                <w:rFonts w:ascii="Times New Roman" w:hAnsi="Times New Roman" w:cs="Times New Roman"/>
                <w:sz w:val="24"/>
                <w:szCs w:val="24"/>
              </w:rPr>
              <w:t xml:space="preserve">itochondrial </w:t>
            </w:r>
            <w:r>
              <w:rPr>
                <w:rFonts w:ascii="Times New Roman" w:hAnsi="Times New Roman" w:cs="Times New Roman"/>
                <w:sz w:val="24"/>
                <w:szCs w:val="24"/>
              </w:rPr>
              <w:t>f</w:t>
            </w:r>
            <w:r w:rsidRPr="00926372">
              <w:rPr>
                <w:rFonts w:ascii="Times New Roman" w:hAnsi="Times New Roman" w:cs="Times New Roman"/>
                <w:sz w:val="24"/>
                <w:szCs w:val="24"/>
              </w:rPr>
              <w:t>unction</w:t>
            </w:r>
            <w:r>
              <w:rPr>
                <w:rFonts w:ascii="Times New Roman" w:hAnsi="Times New Roman" w:cs="Times New Roman"/>
                <w:sz w:val="24"/>
                <w:szCs w:val="24"/>
              </w:rPr>
              <w:t>,</w:t>
            </w:r>
            <w:r w:rsidRPr="00926372">
              <w:rPr>
                <w:rFonts w:ascii="Times New Roman" w:hAnsi="Times New Roman" w:cs="Times New Roman"/>
                <w:sz w:val="24"/>
                <w:szCs w:val="24"/>
              </w:rPr>
              <w:t xml:space="preserve"> </w:t>
            </w:r>
            <w:r>
              <w:rPr>
                <w:rFonts w:ascii="Times New Roman" w:hAnsi="Times New Roman" w:cs="Times New Roman"/>
                <w:sz w:val="24"/>
                <w:szCs w:val="24"/>
              </w:rPr>
              <w:t>c</w:t>
            </w:r>
            <w:r w:rsidRPr="00926372">
              <w:rPr>
                <w:rFonts w:ascii="Times New Roman" w:hAnsi="Times New Roman" w:cs="Times New Roman"/>
                <w:sz w:val="24"/>
                <w:szCs w:val="24"/>
              </w:rPr>
              <w:t xml:space="preserve">ellular </w:t>
            </w:r>
            <w:r>
              <w:rPr>
                <w:rFonts w:ascii="Times New Roman" w:hAnsi="Times New Roman" w:cs="Times New Roman"/>
                <w:sz w:val="24"/>
                <w:szCs w:val="24"/>
              </w:rPr>
              <w:t>a</w:t>
            </w:r>
            <w:r w:rsidRPr="00926372">
              <w:rPr>
                <w:rFonts w:ascii="Times New Roman" w:hAnsi="Times New Roman" w:cs="Times New Roman"/>
                <w:sz w:val="24"/>
                <w:szCs w:val="24"/>
              </w:rPr>
              <w:t>ctivation</w:t>
            </w:r>
            <w:r>
              <w:rPr>
                <w:rFonts w:ascii="Times New Roman" w:hAnsi="Times New Roman" w:cs="Times New Roman"/>
                <w:sz w:val="24"/>
                <w:szCs w:val="24"/>
              </w:rPr>
              <w:t>,</w:t>
            </w:r>
            <w:r w:rsidRPr="00926372">
              <w:rPr>
                <w:rFonts w:ascii="Times New Roman" w:hAnsi="Times New Roman" w:cs="Times New Roman"/>
                <w:sz w:val="24"/>
                <w:szCs w:val="24"/>
              </w:rPr>
              <w:t xml:space="preserve"> </w:t>
            </w:r>
            <w:r>
              <w:rPr>
                <w:rFonts w:ascii="Times New Roman" w:hAnsi="Times New Roman" w:cs="Times New Roman"/>
                <w:sz w:val="24"/>
                <w:szCs w:val="24"/>
              </w:rPr>
              <w:t>c</w:t>
            </w:r>
            <w:r w:rsidRPr="00926372">
              <w:rPr>
                <w:rFonts w:ascii="Times New Roman" w:hAnsi="Times New Roman" w:cs="Times New Roman"/>
                <w:sz w:val="24"/>
                <w:szCs w:val="24"/>
              </w:rPr>
              <w:t xml:space="preserve">ell </w:t>
            </w:r>
            <w:r>
              <w:rPr>
                <w:rFonts w:ascii="Times New Roman" w:hAnsi="Times New Roman" w:cs="Times New Roman"/>
                <w:sz w:val="24"/>
                <w:szCs w:val="24"/>
              </w:rPr>
              <w:t>s</w:t>
            </w:r>
            <w:r w:rsidRPr="00926372">
              <w:rPr>
                <w:rFonts w:ascii="Times New Roman" w:hAnsi="Times New Roman" w:cs="Times New Roman"/>
                <w:sz w:val="24"/>
                <w:szCs w:val="24"/>
              </w:rPr>
              <w:t>ignaling</w:t>
            </w:r>
            <w:r>
              <w:rPr>
                <w:rFonts w:ascii="Times New Roman" w:hAnsi="Times New Roman" w:cs="Times New Roman"/>
                <w:sz w:val="24"/>
                <w:szCs w:val="24"/>
              </w:rPr>
              <w:t>, t</w:t>
            </w:r>
            <w:r w:rsidRPr="00926372">
              <w:rPr>
                <w:rFonts w:ascii="Times New Roman" w:hAnsi="Times New Roman" w:cs="Times New Roman"/>
                <w:sz w:val="24"/>
                <w:szCs w:val="24"/>
              </w:rPr>
              <w:t>ranscription Factors</w:t>
            </w:r>
            <w:r>
              <w:rPr>
                <w:rFonts w:ascii="Times New Roman" w:hAnsi="Times New Roman" w:cs="Times New Roman"/>
                <w:sz w:val="24"/>
                <w:szCs w:val="24"/>
              </w:rPr>
              <w:t>,</w:t>
            </w:r>
            <w:r w:rsidRPr="00926372">
              <w:rPr>
                <w:rFonts w:ascii="Times New Roman" w:hAnsi="Times New Roman" w:cs="Times New Roman"/>
                <w:sz w:val="24"/>
                <w:szCs w:val="24"/>
              </w:rPr>
              <w:t xml:space="preserve"> </w:t>
            </w:r>
            <w:r>
              <w:rPr>
                <w:rFonts w:ascii="Times New Roman" w:hAnsi="Times New Roman" w:cs="Times New Roman"/>
                <w:sz w:val="24"/>
                <w:szCs w:val="24"/>
              </w:rPr>
              <w:t>g</w:t>
            </w:r>
            <w:r w:rsidRPr="00926372">
              <w:rPr>
                <w:rFonts w:ascii="Times New Roman" w:hAnsi="Times New Roman" w:cs="Times New Roman"/>
                <w:sz w:val="24"/>
                <w:szCs w:val="24"/>
              </w:rPr>
              <w:t xml:space="preserve">rowth </w:t>
            </w:r>
            <w:r>
              <w:rPr>
                <w:rFonts w:ascii="Times New Roman" w:hAnsi="Times New Roman" w:cs="Times New Roman"/>
                <w:sz w:val="24"/>
                <w:szCs w:val="24"/>
              </w:rPr>
              <w:t>f</w:t>
            </w:r>
            <w:r w:rsidRPr="00926372">
              <w:rPr>
                <w:rFonts w:ascii="Times New Roman" w:hAnsi="Times New Roman" w:cs="Times New Roman"/>
                <w:sz w:val="24"/>
                <w:szCs w:val="24"/>
              </w:rPr>
              <w:t xml:space="preserve">actors and </w:t>
            </w:r>
            <w:r>
              <w:rPr>
                <w:rFonts w:ascii="Times New Roman" w:hAnsi="Times New Roman" w:cs="Times New Roman"/>
                <w:sz w:val="24"/>
                <w:szCs w:val="24"/>
              </w:rPr>
              <w:t>r</w:t>
            </w:r>
            <w:r w:rsidRPr="00926372">
              <w:rPr>
                <w:rFonts w:ascii="Times New Roman" w:hAnsi="Times New Roman" w:cs="Times New Roman"/>
                <w:sz w:val="24"/>
                <w:szCs w:val="24"/>
              </w:rPr>
              <w:t>eceptors</w:t>
            </w:r>
            <w:r>
              <w:rPr>
                <w:rFonts w:ascii="Times New Roman" w:hAnsi="Times New Roman" w:cs="Times New Roman"/>
                <w:sz w:val="24"/>
                <w:szCs w:val="24"/>
              </w:rPr>
              <w:t>,</w:t>
            </w:r>
            <w:r w:rsidRPr="00926372">
              <w:rPr>
                <w:rFonts w:ascii="Times New Roman" w:hAnsi="Times New Roman" w:cs="Times New Roman"/>
                <w:sz w:val="24"/>
                <w:szCs w:val="24"/>
              </w:rPr>
              <w:t xml:space="preserve"> </w:t>
            </w:r>
            <w:r>
              <w:rPr>
                <w:rFonts w:ascii="Times New Roman" w:hAnsi="Times New Roman" w:cs="Times New Roman"/>
                <w:sz w:val="24"/>
                <w:szCs w:val="24"/>
              </w:rPr>
              <w:t>e</w:t>
            </w:r>
            <w:r w:rsidRPr="00926372">
              <w:rPr>
                <w:rFonts w:ascii="Times New Roman" w:hAnsi="Times New Roman" w:cs="Times New Roman"/>
                <w:sz w:val="24"/>
                <w:szCs w:val="24"/>
              </w:rPr>
              <w:t xml:space="preserve">xtracellular </w:t>
            </w:r>
            <w:r>
              <w:rPr>
                <w:rFonts w:ascii="Times New Roman" w:hAnsi="Times New Roman" w:cs="Times New Roman"/>
                <w:sz w:val="24"/>
                <w:szCs w:val="24"/>
              </w:rPr>
              <w:t>m</w:t>
            </w:r>
            <w:r w:rsidRPr="00926372">
              <w:rPr>
                <w:rFonts w:ascii="Times New Roman" w:hAnsi="Times New Roman" w:cs="Times New Roman"/>
                <w:sz w:val="24"/>
                <w:szCs w:val="24"/>
              </w:rPr>
              <w:t>atrix</w:t>
            </w:r>
            <w:r>
              <w:rPr>
                <w:rFonts w:ascii="Times New Roman" w:hAnsi="Times New Roman" w:cs="Times New Roman"/>
                <w:sz w:val="24"/>
                <w:szCs w:val="24"/>
              </w:rPr>
              <w:t>,</w:t>
            </w:r>
            <w:r w:rsidRPr="00926372">
              <w:rPr>
                <w:rFonts w:ascii="Times New Roman" w:hAnsi="Times New Roman" w:cs="Times New Roman"/>
                <w:sz w:val="24"/>
                <w:szCs w:val="24"/>
              </w:rPr>
              <w:t xml:space="preserve"> </w:t>
            </w:r>
            <w:r>
              <w:rPr>
                <w:rFonts w:ascii="Times New Roman" w:hAnsi="Times New Roman" w:cs="Times New Roman"/>
                <w:sz w:val="24"/>
                <w:szCs w:val="24"/>
              </w:rPr>
              <w:t>c</w:t>
            </w:r>
            <w:r w:rsidRPr="00926372">
              <w:rPr>
                <w:rFonts w:ascii="Times New Roman" w:hAnsi="Times New Roman" w:cs="Times New Roman"/>
                <w:sz w:val="24"/>
                <w:szCs w:val="24"/>
              </w:rPr>
              <w:t xml:space="preserve">omponents of the </w:t>
            </w:r>
            <w:r>
              <w:rPr>
                <w:rFonts w:ascii="Times New Roman" w:hAnsi="Times New Roman" w:cs="Times New Roman"/>
                <w:sz w:val="24"/>
                <w:szCs w:val="24"/>
              </w:rPr>
              <w:t>e</w:t>
            </w:r>
            <w:r w:rsidRPr="00926372">
              <w:rPr>
                <w:rFonts w:ascii="Times New Roman" w:hAnsi="Times New Roman" w:cs="Times New Roman"/>
                <w:sz w:val="24"/>
                <w:szCs w:val="24"/>
              </w:rPr>
              <w:t xml:space="preserve">xtracellular </w:t>
            </w:r>
            <w:r>
              <w:rPr>
                <w:rFonts w:ascii="Times New Roman" w:hAnsi="Times New Roman" w:cs="Times New Roman"/>
                <w:sz w:val="24"/>
                <w:szCs w:val="24"/>
              </w:rPr>
              <w:t>m</w:t>
            </w:r>
            <w:r w:rsidRPr="00926372">
              <w:rPr>
                <w:rFonts w:ascii="Times New Roman" w:hAnsi="Times New Roman" w:cs="Times New Roman"/>
                <w:sz w:val="24"/>
                <w:szCs w:val="24"/>
              </w:rPr>
              <w:t>atrix</w:t>
            </w:r>
            <w:r>
              <w:rPr>
                <w:rFonts w:ascii="Times New Roman" w:hAnsi="Times New Roman" w:cs="Times New Roman"/>
                <w:sz w:val="24"/>
                <w:szCs w:val="24"/>
              </w:rPr>
              <w:t>,</w:t>
            </w:r>
            <w:r w:rsidRPr="00926372">
              <w:rPr>
                <w:rFonts w:ascii="Times New Roman" w:hAnsi="Times New Roman" w:cs="Times New Roman"/>
                <w:sz w:val="24"/>
                <w:szCs w:val="24"/>
              </w:rPr>
              <w:t xml:space="preserve"> </w:t>
            </w:r>
            <w:r>
              <w:rPr>
                <w:rFonts w:ascii="Times New Roman" w:hAnsi="Times New Roman" w:cs="Times New Roman"/>
                <w:sz w:val="24"/>
                <w:szCs w:val="24"/>
              </w:rPr>
              <w:t>p</w:t>
            </w:r>
            <w:r w:rsidRPr="00926372">
              <w:rPr>
                <w:rFonts w:ascii="Times New Roman" w:hAnsi="Times New Roman" w:cs="Times New Roman"/>
                <w:sz w:val="24"/>
                <w:szCs w:val="24"/>
              </w:rPr>
              <w:t xml:space="preserve">roliferation and the </w:t>
            </w:r>
            <w:r>
              <w:rPr>
                <w:rFonts w:ascii="Times New Roman" w:hAnsi="Times New Roman" w:cs="Times New Roman"/>
                <w:sz w:val="24"/>
                <w:szCs w:val="24"/>
              </w:rPr>
              <w:t>c</w:t>
            </w:r>
            <w:r w:rsidRPr="00926372">
              <w:rPr>
                <w:rFonts w:ascii="Times New Roman" w:hAnsi="Times New Roman" w:cs="Times New Roman"/>
                <w:sz w:val="24"/>
                <w:szCs w:val="24"/>
              </w:rPr>
              <w:t xml:space="preserve">ell </w:t>
            </w:r>
            <w:r>
              <w:rPr>
                <w:rFonts w:ascii="Times New Roman" w:hAnsi="Times New Roman" w:cs="Times New Roman"/>
                <w:sz w:val="24"/>
                <w:szCs w:val="24"/>
              </w:rPr>
              <w:t>c</w:t>
            </w:r>
            <w:r w:rsidRPr="00926372">
              <w:rPr>
                <w:rFonts w:ascii="Times New Roman" w:hAnsi="Times New Roman" w:cs="Times New Roman"/>
                <w:sz w:val="24"/>
                <w:szCs w:val="24"/>
              </w:rPr>
              <w:t>ycle</w:t>
            </w:r>
            <w:r>
              <w:rPr>
                <w:rFonts w:ascii="Times New Roman" w:hAnsi="Times New Roman" w:cs="Times New Roman"/>
                <w:sz w:val="24"/>
                <w:szCs w:val="24"/>
              </w:rPr>
              <w:t>, s</w:t>
            </w:r>
            <w:r w:rsidRPr="00926372">
              <w:rPr>
                <w:rFonts w:ascii="Times New Roman" w:hAnsi="Times New Roman" w:cs="Times New Roman"/>
                <w:sz w:val="24"/>
                <w:szCs w:val="24"/>
              </w:rPr>
              <w:t xml:space="preserve">tem </w:t>
            </w:r>
            <w:r>
              <w:rPr>
                <w:rFonts w:ascii="Times New Roman" w:hAnsi="Times New Roman" w:cs="Times New Roman"/>
                <w:sz w:val="24"/>
                <w:szCs w:val="24"/>
              </w:rPr>
              <w:t>c</w:t>
            </w:r>
            <w:r w:rsidRPr="00926372">
              <w:rPr>
                <w:rFonts w:ascii="Times New Roman" w:hAnsi="Times New Roman" w:cs="Times New Roman"/>
                <w:sz w:val="24"/>
                <w:szCs w:val="24"/>
              </w:rPr>
              <w:t>ells</w:t>
            </w:r>
            <w:r>
              <w:rPr>
                <w:rFonts w:ascii="Times New Roman" w:hAnsi="Times New Roman" w:cs="Times New Roman"/>
                <w:sz w:val="24"/>
                <w:szCs w:val="24"/>
              </w:rPr>
              <w:t>.</w:t>
            </w:r>
          </w:p>
          <w:p w14:paraId="43879D3F" w14:textId="6488072D" w:rsidR="005D3022" w:rsidRPr="00FF2487" w:rsidRDefault="005D3022" w:rsidP="00FF2487">
            <w:pPr>
              <w:widowControl w:val="0"/>
              <w:rPr>
                <w:rFonts w:ascii="Times New Roman" w:eastAsia="Times" w:hAnsi="Times New Roman" w:cs="Times New Roman"/>
                <w:iCs/>
                <w:sz w:val="24"/>
                <w:szCs w:val="24"/>
              </w:rPr>
            </w:pPr>
            <w:r w:rsidRPr="00FF2487">
              <w:rPr>
                <w:rFonts w:ascii="Times New Roman" w:eastAsia="Times" w:hAnsi="Times New Roman" w:cs="Times New Roman"/>
                <w:iCs/>
                <w:sz w:val="24"/>
                <w:szCs w:val="24"/>
              </w:rPr>
              <w:t xml:space="preserve">5. </w:t>
            </w:r>
            <w:r w:rsidRPr="00FF2487">
              <w:rPr>
                <w:rFonts w:ascii="Times New Roman" w:eastAsia="Times" w:hAnsi="Times New Roman" w:cs="Times New Roman"/>
                <w:iCs/>
                <w:sz w:val="24"/>
                <w:szCs w:val="24"/>
                <w:highlight w:val="white"/>
              </w:rPr>
              <w:t>Categories of cause of cell injury. Mechanism of cell injury. Reversible</w:t>
            </w:r>
            <w:r w:rsidRPr="00FF2487">
              <w:rPr>
                <w:rFonts w:ascii="Times New Roman" w:eastAsia="Times" w:hAnsi="Times New Roman" w:cs="Times New Roman"/>
                <w:iCs/>
                <w:sz w:val="24"/>
                <w:szCs w:val="24"/>
              </w:rPr>
              <w:t xml:space="preserve"> </w:t>
            </w:r>
            <w:r w:rsidRPr="00FF2487">
              <w:rPr>
                <w:rFonts w:ascii="Times New Roman" w:eastAsia="Times" w:hAnsi="Times New Roman" w:cs="Times New Roman"/>
                <w:iCs/>
                <w:sz w:val="24"/>
                <w:szCs w:val="24"/>
                <w:highlight w:val="white"/>
              </w:rPr>
              <w:t xml:space="preserve">cell injury. </w:t>
            </w:r>
          </w:p>
        </w:tc>
        <w:tc>
          <w:tcPr>
            <w:tcW w:w="984" w:type="dxa"/>
          </w:tcPr>
          <w:p w14:paraId="44A845A4" w14:textId="77777777" w:rsidR="005D3022" w:rsidRDefault="005D3022" w:rsidP="00A62153">
            <w:pPr>
              <w:jc w:val="both"/>
              <w:rPr>
                <w:rFonts w:ascii="Times New Roman" w:eastAsia="Times New Roman" w:hAnsi="Times New Roman" w:cs="Times New Roman"/>
                <w:sz w:val="24"/>
                <w:szCs w:val="24"/>
              </w:rPr>
            </w:pPr>
          </w:p>
        </w:tc>
      </w:tr>
      <w:tr w:rsidR="005D3022" w14:paraId="6358DE03" w14:textId="77777777" w:rsidTr="00A62153">
        <w:trPr>
          <w:trHeight w:val="1050"/>
        </w:trPr>
        <w:tc>
          <w:tcPr>
            <w:tcW w:w="846" w:type="dxa"/>
            <w:vMerge/>
          </w:tcPr>
          <w:p w14:paraId="21DED878" w14:textId="77777777" w:rsidR="005D3022" w:rsidRDefault="005D302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bottom w:val="single" w:sz="4" w:space="0" w:color="auto"/>
            </w:tcBorders>
          </w:tcPr>
          <w:p w14:paraId="7D23481C" w14:textId="6D457064" w:rsidR="005D3022" w:rsidRPr="00FF2487" w:rsidRDefault="005D3022" w:rsidP="00A62153">
            <w:pPr>
              <w:numPr>
                <w:ilvl w:val="0"/>
                <w:numId w:val="11"/>
              </w:numPr>
              <w:ind w:left="0"/>
              <w:jc w:val="both"/>
              <w:rPr>
                <w:rFonts w:ascii="Times New Roman" w:hAnsi="Times New Roman" w:cs="Times New Roman"/>
                <w:sz w:val="24"/>
                <w:szCs w:val="24"/>
                <w:highlight w:val="white"/>
              </w:rPr>
            </w:pPr>
            <w:r w:rsidRPr="00FF2487">
              <w:rPr>
                <w:rFonts w:ascii="Times New Roman" w:eastAsia="Times New Roman" w:hAnsi="Times New Roman" w:cs="Times New Roman"/>
                <w:sz w:val="24"/>
                <w:szCs w:val="24"/>
              </w:rPr>
              <w:t xml:space="preserve">Literature: </w:t>
            </w:r>
            <w:r w:rsidRPr="00FF2487">
              <w:rPr>
                <w:rFonts w:ascii="Times New Roman" w:hAnsi="Times New Roman" w:cs="Times New Roman"/>
                <w:sz w:val="24"/>
                <w:szCs w:val="24"/>
                <w:highlight w:val="white"/>
              </w:rPr>
              <w:t xml:space="preserve">1. Robbins and Cotran Pathologic Basis of Disease: textbook / ed.: V. Kumar, A. Abbas, J. Aster. - </w:t>
            </w:r>
            <w:proofErr w:type="gramStart"/>
            <w:r w:rsidRPr="00FF2487">
              <w:rPr>
                <w:rFonts w:ascii="Times New Roman" w:hAnsi="Times New Roman" w:cs="Times New Roman"/>
                <w:sz w:val="24"/>
                <w:szCs w:val="24"/>
                <w:highlight w:val="white"/>
              </w:rPr>
              <w:t>Philadelphia :</w:t>
            </w:r>
            <w:proofErr w:type="gramEnd"/>
            <w:r w:rsidRPr="00FF2487">
              <w:rPr>
                <w:rFonts w:ascii="Times New Roman" w:hAnsi="Times New Roman" w:cs="Times New Roman"/>
                <w:sz w:val="24"/>
                <w:szCs w:val="24"/>
                <w:highlight w:val="white"/>
              </w:rPr>
              <w:t xml:space="preserve"> Elsevier Saunders, 201</w:t>
            </w:r>
            <w:r w:rsidR="00FF2487">
              <w:rPr>
                <w:rFonts w:ascii="Times New Roman" w:hAnsi="Times New Roman" w:cs="Times New Roman"/>
                <w:sz w:val="24"/>
                <w:szCs w:val="24"/>
                <w:highlight w:val="white"/>
              </w:rPr>
              <w:t>7. 2-50p</w:t>
            </w:r>
          </w:p>
          <w:p w14:paraId="0200EDDE" w14:textId="52EBF979" w:rsidR="005D3022" w:rsidRPr="00FF2487" w:rsidRDefault="005D3022" w:rsidP="00A62153">
            <w:pPr>
              <w:numPr>
                <w:ilvl w:val="0"/>
                <w:numId w:val="11"/>
              </w:numPr>
              <w:pBdr>
                <w:top w:val="nil"/>
                <w:left w:val="nil"/>
                <w:bottom w:val="nil"/>
                <w:right w:val="nil"/>
                <w:between w:val="nil"/>
              </w:pBdr>
              <w:ind w:left="0"/>
              <w:jc w:val="both"/>
              <w:rPr>
                <w:rFonts w:ascii="Times New Roman" w:eastAsia="Times New Roman" w:hAnsi="Times New Roman" w:cs="Times New Roman"/>
                <w:sz w:val="24"/>
                <w:szCs w:val="24"/>
              </w:rPr>
            </w:pPr>
            <w:r w:rsidRPr="00FF2487">
              <w:rPr>
                <w:rFonts w:ascii="Times New Roman" w:hAnsi="Times New Roman" w:cs="Times New Roman"/>
                <w:sz w:val="24"/>
                <w:szCs w:val="24"/>
                <w:highlight w:val="white"/>
              </w:rPr>
              <w:t xml:space="preserve">2. Robbins And Cotran Atlas </w:t>
            </w:r>
            <w:proofErr w:type="gramStart"/>
            <w:r w:rsidRPr="00FF2487">
              <w:rPr>
                <w:rFonts w:ascii="Times New Roman" w:hAnsi="Times New Roman" w:cs="Times New Roman"/>
                <w:sz w:val="24"/>
                <w:szCs w:val="24"/>
                <w:highlight w:val="white"/>
              </w:rPr>
              <w:t>Of</w:t>
            </w:r>
            <w:proofErr w:type="gramEnd"/>
            <w:r w:rsidRPr="00FF2487">
              <w:rPr>
                <w:rFonts w:ascii="Times New Roman" w:hAnsi="Times New Roman" w:cs="Times New Roman"/>
                <w:sz w:val="24"/>
                <w:szCs w:val="24"/>
                <w:highlight w:val="white"/>
              </w:rPr>
              <w:t xml:space="preserve"> Pathology / by Klatt - Philadelphia: Elsevier Saunders, 201</w:t>
            </w:r>
            <w:r w:rsidR="00FF2487">
              <w:rPr>
                <w:rFonts w:ascii="Times New Roman" w:hAnsi="Times New Roman" w:cs="Times New Roman"/>
                <w:sz w:val="24"/>
                <w:szCs w:val="24"/>
                <w:highlight w:val="white"/>
              </w:rPr>
              <w:t>7</w:t>
            </w:r>
            <w:r w:rsidRPr="00FF2487">
              <w:rPr>
                <w:rFonts w:ascii="Times New Roman" w:hAnsi="Times New Roman" w:cs="Times New Roman"/>
                <w:sz w:val="24"/>
                <w:szCs w:val="24"/>
                <w:highlight w:val="white"/>
              </w:rPr>
              <w:t xml:space="preserve">. </w:t>
            </w:r>
            <w:r w:rsidR="00FF2487">
              <w:rPr>
                <w:rFonts w:ascii="Times New Roman" w:hAnsi="Times New Roman" w:cs="Times New Roman"/>
                <w:sz w:val="24"/>
                <w:szCs w:val="24"/>
              </w:rPr>
              <w:t>2-10p</w:t>
            </w:r>
          </w:p>
        </w:tc>
        <w:tc>
          <w:tcPr>
            <w:tcW w:w="984" w:type="dxa"/>
            <w:tcBorders>
              <w:bottom w:val="single" w:sz="4" w:space="0" w:color="auto"/>
            </w:tcBorders>
          </w:tcPr>
          <w:p w14:paraId="78B2183D" w14:textId="77777777" w:rsidR="005D3022" w:rsidRDefault="005D3022" w:rsidP="00A62153">
            <w:pPr>
              <w:jc w:val="both"/>
              <w:rPr>
                <w:rFonts w:ascii="Times New Roman" w:eastAsia="Times New Roman" w:hAnsi="Times New Roman" w:cs="Times New Roman"/>
                <w:sz w:val="24"/>
                <w:szCs w:val="24"/>
              </w:rPr>
            </w:pPr>
          </w:p>
        </w:tc>
      </w:tr>
      <w:tr w:rsidR="005D3022" w14:paraId="7A0FE0CE" w14:textId="77777777" w:rsidTr="00A62153">
        <w:trPr>
          <w:trHeight w:val="305"/>
        </w:trPr>
        <w:tc>
          <w:tcPr>
            <w:tcW w:w="846" w:type="dxa"/>
            <w:vMerge/>
          </w:tcPr>
          <w:p w14:paraId="76F83F57" w14:textId="77777777" w:rsidR="005D3022" w:rsidRDefault="005D302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tcBorders>
          </w:tcPr>
          <w:p w14:paraId="31B684D0" w14:textId="77777777" w:rsidR="005D3022" w:rsidRDefault="005D3022" w:rsidP="00FF2487">
            <w:pPr>
              <w:shd w:val="clear" w:color="auto" w:fill="FFFFFF"/>
              <w:spacing w:before="20"/>
              <w:rPr>
                <w:rFonts w:ascii="Times New Roman" w:hAnsi="Times New Roman" w:cs="Times New Roman"/>
                <w:sz w:val="24"/>
                <w:szCs w:val="24"/>
                <w:highlight w:val="white"/>
              </w:rPr>
            </w:pPr>
            <w:r w:rsidRPr="00FF2487">
              <w:rPr>
                <w:rFonts w:ascii="Times New Roman" w:eastAsia="Times New Roman" w:hAnsi="Times New Roman" w:cs="Times New Roman"/>
                <w:b/>
                <w:bCs/>
                <w:sz w:val="24"/>
                <w:szCs w:val="24"/>
              </w:rPr>
              <w:t xml:space="preserve">IWST </w:t>
            </w:r>
            <w:r w:rsidRPr="00FF2487">
              <w:rPr>
                <w:rFonts w:ascii="Times New Roman" w:hAnsi="Times New Roman" w:cs="Times New Roman"/>
                <w:sz w:val="24"/>
                <w:szCs w:val="24"/>
                <w:highlight w:val="white"/>
              </w:rPr>
              <w:t>Independent work of the student with the teacher – discussion of progress of independent work of the</w:t>
            </w:r>
            <w:r w:rsidR="00FF2487">
              <w:rPr>
                <w:rFonts w:ascii="Times New Roman" w:hAnsi="Times New Roman" w:cs="Times New Roman"/>
                <w:sz w:val="24"/>
                <w:szCs w:val="24"/>
                <w:highlight w:val="white"/>
              </w:rPr>
              <w:t xml:space="preserve"> </w:t>
            </w:r>
            <w:r w:rsidRPr="00FF2487">
              <w:rPr>
                <w:rFonts w:ascii="Times New Roman" w:hAnsi="Times New Roman" w:cs="Times New Roman"/>
                <w:sz w:val="24"/>
                <w:szCs w:val="24"/>
                <w:highlight w:val="white"/>
              </w:rPr>
              <w:t xml:space="preserve">student. </w:t>
            </w:r>
            <w:r w:rsidR="00FF2487">
              <w:rPr>
                <w:rFonts w:ascii="Times New Roman" w:hAnsi="Times New Roman" w:cs="Times New Roman"/>
                <w:sz w:val="24"/>
                <w:szCs w:val="24"/>
                <w:highlight w:val="white"/>
              </w:rPr>
              <w:t>Work with microslides</w:t>
            </w:r>
          </w:p>
          <w:p w14:paraId="2CA2DEA6" w14:textId="18CB49B2" w:rsidR="00C37CC4" w:rsidRPr="00FF2487" w:rsidRDefault="00C37CC4" w:rsidP="00FF2487">
            <w:pPr>
              <w:shd w:val="clear" w:color="auto" w:fill="FFFFFF"/>
              <w:spacing w:before="20"/>
              <w:rPr>
                <w:rFonts w:ascii="Times New Roman" w:hAnsi="Times New Roman" w:cs="Times New Roman"/>
                <w:sz w:val="24"/>
                <w:szCs w:val="24"/>
                <w:highlight w:val="white"/>
              </w:rPr>
            </w:pPr>
            <w:r>
              <w:rPr>
                <w:rFonts w:ascii="Times New Roman" w:hAnsi="Times New Roman" w:cs="Times New Roman"/>
                <w:sz w:val="24"/>
                <w:szCs w:val="24"/>
                <w:highlight w:val="white"/>
              </w:rPr>
              <w:t>Monday, Friday Room #222</w:t>
            </w:r>
          </w:p>
        </w:tc>
        <w:tc>
          <w:tcPr>
            <w:tcW w:w="984" w:type="dxa"/>
            <w:tcBorders>
              <w:top w:val="single" w:sz="4" w:space="0" w:color="auto"/>
            </w:tcBorders>
          </w:tcPr>
          <w:p w14:paraId="7F444B76" w14:textId="435D3E93" w:rsidR="005D3022" w:rsidRDefault="005D3022"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26372" w14:paraId="00F7B637" w14:textId="77777777" w:rsidTr="00A62153">
        <w:trPr>
          <w:trHeight w:val="305"/>
        </w:trPr>
        <w:tc>
          <w:tcPr>
            <w:tcW w:w="846" w:type="dxa"/>
            <w:vMerge w:val="restart"/>
          </w:tcPr>
          <w:p w14:paraId="7A0E5C2D" w14:textId="77777777" w:rsidR="00926372" w:rsidRDefault="0092637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p w14:paraId="6698DE98" w14:textId="275CD27E" w:rsidR="00926372" w:rsidRDefault="0092637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513" w:type="dxa"/>
            <w:tcBorders>
              <w:top w:val="single" w:sz="4" w:space="0" w:color="auto"/>
            </w:tcBorders>
          </w:tcPr>
          <w:p w14:paraId="1E233AC3" w14:textId="77777777" w:rsidR="00926372" w:rsidRPr="00FF2487" w:rsidRDefault="00926372" w:rsidP="00E729E7">
            <w:pPr>
              <w:jc w:val="both"/>
              <w:rPr>
                <w:rFonts w:ascii="Times New Roman" w:eastAsia="Times New Roman" w:hAnsi="Times New Roman" w:cs="Times New Roman"/>
                <w:b/>
                <w:sz w:val="24"/>
                <w:szCs w:val="24"/>
              </w:rPr>
            </w:pPr>
            <w:r w:rsidRPr="00FF2487">
              <w:rPr>
                <w:rFonts w:ascii="Times New Roman" w:eastAsia="Times New Roman" w:hAnsi="Times New Roman" w:cs="Times New Roman"/>
                <w:b/>
                <w:sz w:val="24"/>
                <w:szCs w:val="24"/>
              </w:rPr>
              <w:t>Lecture</w:t>
            </w:r>
          </w:p>
          <w:p w14:paraId="11A05EAA" w14:textId="7F99B4E3" w:rsidR="00926372" w:rsidRPr="00FF2487" w:rsidRDefault="00926372" w:rsidP="00E729E7">
            <w:pPr>
              <w:shd w:val="clear" w:color="auto" w:fill="FFFFFF"/>
              <w:spacing w:before="20"/>
              <w:rPr>
                <w:rFonts w:ascii="Times New Roman" w:eastAsia="Times New Roman" w:hAnsi="Times New Roman" w:cs="Times New Roman"/>
                <w:b/>
                <w:bCs/>
                <w:sz w:val="24"/>
                <w:szCs w:val="24"/>
              </w:rPr>
            </w:pPr>
            <w:r w:rsidRPr="00FF2487">
              <w:rPr>
                <w:rFonts w:ascii="Times New Roman" w:eastAsia="Times New Roman" w:hAnsi="Times New Roman" w:cs="Times New Roman"/>
                <w:sz w:val="24"/>
                <w:szCs w:val="24"/>
              </w:rPr>
              <w:t>Overview of cell injury and cell death. Cellular adaptations to stress.</w:t>
            </w:r>
          </w:p>
        </w:tc>
        <w:tc>
          <w:tcPr>
            <w:tcW w:w="984" w:type="dxa"/>
            <w:tcBorders>
              <w:top w:val="single" w:sz="4" w:space="0" w:color="auto"/>
            </w:tcBorders>
          </w:tcPr>
          <w:p w14:paraId="505C5362" w14:textId="48DB35A6" w:rsidR="00926372" w:rsidRPr="00066C1B"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926372" w14:paraId="289C7C33" w14:textId="77777777" w:rsidTr="00A62153">
        <w:trPr>
          <w:trHeight w:val="305"/>
        </w:trPr>
        <w:tc>
          <w:tcPr>
            <w:tcW w:w="846" w:type="dxa"/>
            <w:vMerge/>
          </w:tcPr>
          <w:p w14:paraId="147AA222" w14:textId="77777777" w:rsidR="00926372" w:rsidRDefault="0092637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tcBorders>
          </w:tcPr>
          <w:p w14:paraId="40D6E865" w14:textId="77777777" w:rsidR="00926372" w:rsidRPr="00FF2487" w:rsidRDefault="00926372" w:rsidP="00E729E7">
            <w:pPr>
              <w:jc w:val="both"/>
              <w:rPr>
                <w:rFonts w:ascii="Times New Roman" w:eastAsia="Times New Roman" w:hAnsi="Times New Roman" w:cs="Times New Roman"/>
                <w:b/>
                <w:sz w:val="24"/>
                <w:szCs w:val="24"/>
              </w:rPr>
            </w:pPr>
            <w:r w:rsidRPr="00FF2487">
              <w:rPr>
                <w:rFonts w:ascii="Times New Roman" w:eastAsia="Times New Roman" w:hAnsi="Times New Roman" w:cs="Times New Roman"/>
                <w:b/>
                <w:sz w:val="24"/>
                <w:szCs w:val="24"/>
              </w:rPr>
              <w:t>Practical lesson</w:t>
            </w:r>
          </w:p>
          <w:p w14:paraId="3FAAA06F" w14:textId="4824CB25" w:rsidR="00926372" w:rsidRPr="00FF2487" w:rsidRDefault="00926372" w:rsidP="00E729E7">
            <w:pPr>
              <w:shd w:val="clear" w:color="auto" w:fill="FFFFFF"/>
              <w:spacing w:before="20"/>
              <w:rPr>
                <w:rFonts w:ascii="Times New Roman" w:eastAsia="Times New Roman" w:hAnsi="Times New Roman" w:cs="Times New Roman"/>
                <w:b/>
                <w:bCs/>
                <w:sz w:val="24"/>
                <w:szCs w:val="24"/>
              </w:rPr>
            </w:pPr>
            <w:r w:rsidRPr="00FF2487">
              <w:rPr>
                <w:rFonts w:ascii="Times New Roman" w:eastAsia="Times New Roman" w:hAnsi="Times New Roman" w:cs="Times New Roman"/>
                <w:sz w:val="24"/>
                <w:szCs w:val="24"/>
              </w:rPr>
              <w:t>Overview of cell injury and cell death. Cellular adaptations to stress.</w:t>
            </w:r>
          </w:p>
        </w:tc>
        <w:tc>
          <w:tcPr>
            <w:tcW w:w="984" w:type="dxa"/>
            <w:tcBorders>
              <w:top w:val="single" w:sz="4" w:space="0" w:color="auto"/>
            </w:tcBorders>
          </w:tcPr>
          <w:p w14:paraId="0FD99101" w14:textId="1CA603D6" w:rsidR="00926372" w:rsidRPr="00066C1B"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926372" w14:paraId="3431AB0A" w14:textId="77777777" w:rsidTr="00A62153">
        <w:trPr>
          <w:trHeight w:val="305"/>
        </w:trPr>
        <w:tc>
          <w:tcPr>
            <w:tcW w:w="846" w:type="dxa"/>
            <w:vMerge/>
          </w:tcPr>
          <w:p w14:paraId="03876ED5" w14:textId="77777777" w:rsidR="00926372" w:rsidRDefault="0092637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tcBorders>
          </w:tcPr>
          <w:p w14:paraId="63E9760C" w14:textId="77777777" w:rsidR="00926372" w:rsidRPr="00926372" w:rsidRDefault="00926372" w:rsidP="00926372">
            <w:pPr>
              <w:shd w:val="clear" w:color="auto" w:fill="FFFFFF"/>
              <w:spacing w:before="20"/>
              <w:rPr>
                <w:rFonts w:ascii="Times New Roman" w:eastAsia="Times New Roman" w:hAnsi="Times New Roman" w:cs="Times New Roman"/>
                <w:sz w:val="24"/>
                <w:szCs w:val="24"/>
              </w:rPr>
            </w:pPr>
            <w:r w:rsidRPr="00926372">
              <w:rPr>
                <w:rFonts w:ascii="Times New Roman" w:eastAsia="Times New Roman" w:hAnsi="Times New Roman" w:cs="Times New Roman"/>
                <w:sz w:val="24"/>
                <w:szCs w:val="24"/>
              </w:rPr>
              <w:t>Tasks</w:t>
            </w:r>
          </w:p>
          <w:p w14:paraId="7DB39154" w14:textId="78696651" w:rsidR="00926372" w:rsidRPr="00926372" w:rsidRDefault="00926372" w:rsidP="00926372">
            <w:pPr>
              <w:shd w:val="clear" w:color="auto" w:fill="FFFFFF"/>
              <w:spacing w:before="20"/>
              <w:rPr>
                <w:rFonts w:ascii="Times New Roman" w:eastAsia="Times New Roman" w:hAnsi="Times New Roman" w:cs="Times New Roman"/>
                <w:sz w:val="24"/>
                <w:szCs w:val="24"/>
              </w:rPr>
            </w:pPr>
            <w:r w:rsidRPr="00926372">
              <w:rPr>
                <w:rFonts w:ascii="Times New Roman" w:eastAsia="Times New Roman" w:hAnsi="Times New Roman" w:cs="Times New Roman"/>
                <w:sz w:val="24"/>
                <w:szCs w:val="24"/>
              </w:rPr>
              <w:t>1. Categories of cause of cell injury. Mechanism of cell injury. Reversible cell injury. Mechanisms of adaptation. Pathogenesis of Hyperplasia, Hypertrophy, Atrophy, Metaplasia.</w:t>
            </w:r>
          </w:p>
        </w:tc>
        <w:tc>
          <w:tcPr>
            <w:tcW w:w="984" w:type="dxa"/>
            <w:tcBorders>
              <w:top w:val="single" w:sz="4" w:space="0" w:color="auto"/>
            </w:tcBorders>
          </w:tcPr>
          <w:p w14:paraId="6CDB4D4E" w14:textId="77777777" w:rsidR="00926372" w:rsidRDefault="00926372" w:rsidP="00A62153">
            <w:pPr>
              <w:jc w:val="both"/>
              <w:rPr>
                <w:rFonts w:ascii="Times New Roman" w:eastAsia="Times New Roman" w:hAnsi="Times New Roman" w:cs="Times New Roman"/>
                <w:sz w:val="24"/>
                <w:szCs w:val="24"/>
              </w:rPr>
            </w:pPr>
          </w:p>
        </w:tc>
      </w:tr>
      <w:tr w:rsidR="00926372" w14:paraId="6EAA6E6B" w14:textId="77777777" w:rsidTr="00A62153">
        <w:trPr>
          <w:trHeight w:val="1460"/>
        </w:trPr>
        <w:tc>
          <w:tcPr>
            <w:tcW w:w="846" w:type="dxa"/>
            <w:vMerge/>
          </w:tcPr>
          <w:p w14:paraId="6CA414C8" w14:textId="77777777" w:rsidR="00926372" w:rsidRDefault="0092637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bottom w:val="single" w:sz="4" w:space="0" w:color="auto"/>
            </w:tcBorders>
          </w:tcPr>
          <w:p w14:paraId="63EA0716" w14:textId="5DDA0DF8" w:rsidR="00926372" w:rsidRPr="00926372" w:rsidRDefault="00926372" w:rsidP="00926372">
            <w:pPr>
              <w:shd w:val="clear" w:color="auto" w:fill="FFFFFF"/>
              <w:spacing w:before="20"/>
              <w:rPr>
                <w:rFonts w:ascii="Times New Roman" w:eastAsia="Times New Roman" w:hAnsi="Times New Roman" w:cs="Times New Roman"/>
                <w:sz w:val="24"/>
                <w:szCs w:val="24"/>
              </w:rPr>
            </w:pPr>
            <w:r w:rsidRPr="00E2140D">
              <w:rPr>
                <w:rFonts w:ascii="Times New Roman" w:eastAsia="Times New Roman" w:hAnsi="Times New Roman" w:cs="Times New Roman"/>
                <w:b/>
                <w:bCs/>
                <w:sz w:val="24"/>
                <w:szCs w:val="24"/>
              </w:rPr>
              <w:t>Literature:</w:t>
            </w:r>
            <w:r w:rsidRPr="00926372">
              <w:rPr>
                <w:rFonts w:ascii="Times New Roman" w:eastAsia="Times New Roman" w:hAnsi="Times New Roman" w:cs="Times New Roman"/>
                <w:sz w:val="24"/>
                <w:szCs w:val="24"/>
              </w:rPr>
              <w:t xml:space="preserve"> 1. Robbins and Cotran Pathologic Basis of Disease: textbook / ed.: V. Kumar, A. Abbas, J. Aster. - </w:t>
            </w:r>
            <w:proofErr w:type="gramStart"/>
            <w:r w:rsidRPr="00926372">
              <w:rPr>
                <w:rFonts w:ascii="Times New Roman" w:eastAsia="Times New Roman" w:hAnsi="Times New Roman" w:cs="Times New Roman"/>
                <w:sz w:val="24"/>
                <w:szCs w:val="24"/>
              </w:rPr>
              <w:t>Philadelphia :</w:t>
            </w:r>
            <w:proofErr w:type="gramEnd"/>
            <w:r w:rsidRPr="00926372">
              <w:rPr>
                <w:rFonts w:ascii="Times New Roman" w:eastAsia="Times New Roman" w:hAnsi="Times New Roman" w:cs="Times New Roman"/>
                <w:sz w:val="24"/>
                <w:szCs w:val="24"/>
              </w:rPr>
              <w:t xml:space="preserve"> Elsevier Saunders, 2017. 2-50p</w:t>
            </w:r>
          </w:p>
          <w:p w14:paraId="241EC823" w14:textId="20E868C2" w:rsidR="00926372" w:rsidRPr="00926372" w:rsidRDefault="00926372" w:rsidP="00926372">
            <w:pPr>
              <w:shd w:val="clear" w:color="auto" w:fill="FFFFFF"/>
              <w:spacing w:before="20"/>
              <w:rPr>
                <w:rFonts w:ascii="Times New Roman" w:eastAsia="Times New Roman" w:hAnsi="Times New Roman" w:cs="Times New Roman"/>
                <w:sz w:val="24"/>
                <w:szCs w:val="24"/>
              </w:rPr>
            </w:pPr>
            <w:r w:rsidRPr="00926372">
              <w:rPr>
                <w:rFonts w:ascii="Times New Roman" w:eastAsia="Times New Roman" w:hAnsi="Times New Roman" w:cs="Times New Roman"/>
                <w:sz w:val="24"/>
                <w:szCs w:val="24"/>
              </w:rPr>
              <w:t xml:space="preserve">2. Robbins </w:t>
            </w:r>
            <w:r>
              <w:rPr>
                <w:rFonts w:ascii="Times New Roman" w:eastAsia="Times New Roman" w:hAnsi="Times New Roman" w:cs="Times New Roman"/>
                <w:sz w:val="24"/>
                <w:szCs w:val="24"/>
              </w:rPr>
              <w:t>a</w:t>
            </w:r>
            <w:r w:rsidRPr="0092637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926372">
              <w:rPr>
                <w:rFonts w:ascii="Times New Roman" w:eastAsia="Times New Roman" w:hAnsi="Times New Roman" w:cs="Times New Roman"/>
                <w:sz w:val="24"/>
                <w:szCs w:val="24"/>
              </w:rPr>
              <w:t xml:space="preserve">f Pathology / by Klatt - Philadelphia: Elsevier Saunders, 2017. </w:t>
            </w:r>
            <w:r w:rsidR="00E2140D">
              <w:rPr>
                <w:rFonts w:ascii="Times New Roman" w:eastAsia="Times New Roman" w:hAnsi="Times New Roman" w:cs="Times New Roman"/>
                <w:sz w:val="24"/>
                <w:szCs w:val="24"/>
              </w:rPr>
              <w:t>31</w:t>
            </w:r>
            <w:r w:rsidRPr="00926372">
              <w:rPr>
                <w:rFonts w:ascii="Times New Roman" w:eastAsia="Times New Roman" w:hAnsi="Times New Roman" w:cs="Times New Roman"/>
                <w:sz w:val="24"/>
                <w:szCs w:val="24"/>
              </w:rPr>
              <w:t>-</w:t>
            </w:r>
            <w:r w:rsidR="00E2140D">
              <w:rPr>
                <w:rFonts w:ascii="Times New Roman" w:eastAsia="Times New Roman" w:hAnsi="Times New Roman" w:cs="Times New Roman"/>
                <w:sz w:val="24"/>
                <w:szCs w:val="24"/>
              </w:rPr>
              <w:t>54</w:t>
            </w:r>
            <w:r w:rsidRPr="00926372">
              <w:rPr>
                <w:rFonts w:ascii="Times New Roman" w:eastAsia="Times New Roman" w:hAnsi="Times New Roman" w:cs="Times New Roman"/>
                <w:sz w:val="24"/>
                <w:szCs w:val="24"/>
              </w:rPr>
              <w:t>p</w:t>
            </w:r>
          </w:p>
          <w:p w14:paraId="6DBE2913" w14:textId="67FBF064" w:rsidR="00926372" w:rsidRPr="00926372" w:rsidRDefault="00926372" w:rsidP="00926372">
            <w:pPr>
              <w:shd w:val="clear" w:color="auto" w:fill="FFFFFF"/>
              <w:spacing w:before="20"/>
              <w:rPr>
                <w:rFonts w:ascii="Times New Roman" w:eastAsia="Times New Roman" w:hAnsi="Times New Roman" w:cs="Times New Roman"/>
                <w:sz w:val="24"/>
                <w:szCs w:val="24"/>
              </w:rPr>
            </w:pPr>
          </w:p>
        </w:tc>
        <w:tc>
          <w:tcPr>
            <w:tcW w:w="984" w:type="dxa"/>
            <w:tcBorders>
              <w:top w:val="single" w:sz="4" w:space="0" w:color="auto"/>
              <w:bottom w:val="single" w:sz="4" w:space="0" w:color="auto"/>
            </w:tcBorders>
          </w:tcPr>
          <w:p w14:paraId="333AB7D0" w14:textId="77777777" w:rsidR="00926372" w:rsidRDefault="00926372" w:rsidP="00A62153">
            <w:pPr>
              <w:jc w:val="both"/>
              <w:rPr>
                <w:rFonts w:ascii="Times New Roman" w:eastAsia="Times New Roman" w:hAnsi="Times New Roman" w:cs="Times New Roman"/>
                <w:sz w:val="24"/>
                <w:szCs w:val="24"/>
              </w:rPr>
            </w:pPr>
          </w:p>
        </w:tc>
      </w:tr>
      <w:tr w:rsidR="00926372" w14:paraId="5F3F7AAF" w14:textId="77777777" w:rsidTr="00A62153">
        <w:trPr>
          <w:trHeight w:val="818"/>
        </w:trPr>
        <w:tc>
          <w:tcPr>
            <w:tcW w:w="846" w:type="dxa"/>
            <w:vMerge/>
          </w:tcPr>
          <w:p w14:paraId="435DCD15" w14:textId="77777777" w:rsidR="00926372" w:rsidRDefault="00926372"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tcBorders>
          </w:tcPr>
          <w:p w14:paraId="5B4AAAC4" w14:textId="3D433AC7" w:rsidR="00926372" w:rsidRPr="00926372" w:rsidRDefault="00926372" w:rsidP="00926372">
            <w:pPr>
              <w:shd w:val="clear" w:color="auto" w:fill="FFFFFF"/>
              <w:spacing w:before="20"/>
              <w:rPr>
                <w:rFonts w:ascii="Times New Roman" w:eastAsia="Times New Roman" w:hAnsi="Times New Roman" w:cs="Times New Roman"/>
                <w:sz w:val="24"/>
                <w:szCs w:val="24"/>
              </w:rPr>
            </w:pPr>
            <w:r w:rsidRPr="00E2140D">
              <w:rPr>
                <w:rFonts w:ascii="Times New Roman" w:eastAsia="Times New Roman" w:hAnsi="Times New Roman" w:cs="Times New Roman"/>
                <w:b/>
                <w:bCs/>
                <w:sz w:val="24"/>
                <w:szCs w:val="24"/>
              </w:rPr>
              <w:t>IWST</w:t>
            </w:r>
            <w:r w:rsidRPr="00926372">
              <w:rPr>
                <w:rFonts w:ascii="Times New Roman" w:eastAsia="Times New Roman" w:hAnsi="Times New Roman" w:cs="Times New Roman"/>
                <w:sz w:val="24"/>
                <w:szCs w:val="24"/>
              </w:rPr>
              <w:t xml:space="preserve"> Independent work of the student with the teacher – discussion of progress of independent work of the student. Work with microslides</w:t>
            </w:r>
          </w:p>
          <w:p w14:paraId="00918878" w14:textId="77777777" w:rsidR="00926372" w:rsidRPr="00926372" w:rsidRDefault="00926372" w:rsidP="00926372">
            <w:pPr>
              <w:shd w:val="clear" w:color="auto" w:fill="FFFFFF"/>
              <w:spacing w:before="20"/>
              <w:rPr>
                <w:rFonts w:ascii="Times New Roman" w:eastAsia="Times New Roman" w:hAnsi="Times New Roman" w:cs="Times New Roman"/>
                <w:sz w:val="24"/>
                <w:szCs w:val="24"/>
              </w:rPr>
            </w:pPr>
            <w:r w:rsidRPr="00926372">
              <w:rPr>
                <w:rFonts w:ascii="Times New Roman" w:eastAsia="Times New Roman" w:hAnsi="Times New Roman" w:cs="Times New Roman"/>
                <w:sz w:val="24"/>
                <w:szCs w:val="24"/>
              </w:rPr>
              <w:t>Monday, Friday Room #222</w:t>
            </w:r>
          </w:p>
        </w:tc>
        <w:tc>
          <w:tcPr>
            <w:tcW w:w="984" w:type="dxa"/>
            <w:tcBorders>
              <w:top w:val="single" w:sz="4" w:space="0" w:color="auto"/>
            </w:tcBorders>
          </w:tcPr>
          <w:p w14:paraId="6A2D19B1" w14:textId="77777777" w:rsidR="00926372" w:rsidRDefault="00926372" w:rsidP="00A62153">
            <w:pPr>
              <w:jc w:val="both"/>
              <w:rPr>
                <w:rFonts w:ascii="Times New Roman" w:eastAsia="Times New Roman" w:hAnsi="Times New Roman" w:cs="Times New Roman"/>
                <w:sz w:val="24"/>
                <w:szCs w:val="24"/>
              </w:rPr>
            </w:pPr>
          </w:p>
        </w:tc>
      </w:tr>
      <w:tr w:rsidR="00EA7F84" w14:paraId="28564954" w14:textId="77777777" w:rsidTr="00A62153">
        <w:trPr>
          <w:trHeight w:val="48"/>
        </w:trPr>
        <w:tc>
          <w:tcPr>
            <w:tcW w:w="846" w:type="dxa"/>
            <w:vMerge w:val="restart"/>
          </w:tcPr>
          <w:p w14:paraId="634A019D" w14:textId="34B48393" w:rsidR="00EA7F84" w:rsidRDefault="00E2140D"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A7F84">
              <w:rPr>
                <w:rFonts w:ascii="Times New Roman" w:eastAsia="Times New Roman" w:hAnsi="Times New Roman" w:cs="Times New Roman"/>
                <w:sz w:val="24"/>
                <w:szCs w:val="24"/>
              </w:rPr>
              <w:t>.</w:t>
            </w:r>
          </w:p>
        </w:tc>
        <w:tc>
          <w:tcPr>
            <w:tcW w:w="7513" w:type="dxa"/>
          </w:tcPr>
          <w:p w14:paraId="292CCCC9"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36B91250" w14:textId="41CE7FEF" w:rsidR="00EA7F84" w:rsidRPr="00FF2487" w:rsidRDefault="00320FC1" w:rsidP="00FF2487">
            <w:pPr>
              <w:widowControl w:val="0"/>
              <w:pBdr>
                <w:top w:val="nil"/>
                <w:left w:val="nil"/>
                <w:bottom w:val="nil"/>
                <w:right w:val="nil"/>
                <w:between w:val="nil"/>
              </w:pBdr>
              <w:rPr>
                <w:rFonts w:ascii="Times New Roman" w:eastAsia="Times" w:hAnsi="Times New Roman" w:cs="Times New Roman"/>
                <w:color w:val="000000"/>
                <w:sz w:val="24"/>
                <w:szCs w:val="24"/>
              </w:rPr>
            </w:pPr>
            <w:r w:rsidRPr="00320FC1">
              <w:rPr>
                <w:rFonts w:ascii="Times New Roman" w:eastAsia="Times" w:hAnsi="Times New Roman" w:cs="Times New Roman"/>
                <w:b/>
                <w:color w:val="000000"/>
                <w:sz w:val="24"/>
                <w:szCs w:val="24"/>
                <w:highlight w:val="white"/>
              </w:rPr>
              <w:t xml:space="preserve">Cellular Responses to Stress and Toxic Insults II: </w:t>
            </w:r>
            <w:r w:rsidRPr="00320FC1">
              <w:rPr>
                <w:rFonts w:ascii="Times New Roman" w:eastAsia="Times" w:hAnsi="Times New Roman" w:cs="Times New Roman"/>
                <w:color w:val="000000"/>
                <w:sz w:val="24"/>
                <w:szCs w:val="24"/>
                <w:highlight w:val="white"/>
              </w:rPr>
              <w:t xml:space="preserve">Pathogenesis and morphologic </w:t>
            </w:r>
            <w:r w:rsidRPr="00320FC1">
              <w:rPr>
                <w:rFonts w:ascii="Times New Roman" w:eastAsia="Times" w:hAnsi="Times New Roman" w:cs="Times New Roman"/>
                <w:color w:val="000000"/>
                <w:sz w:val="24"/>
                <w:szCs w:val="24"/>
              </w:rPr>
              <w:t>patterns</w:t>
            </w:r>
            <w:r w:rsidRPr="00320FC1">
              <w:rPr>
                <w:rFonts w:ascii="Times New Roman" w:eastAsia="Times" w:hAnsi="Times New Roman" w:cs="Times New Roman"/>
                <w:color w:val="000000"/>
                <w:sz w:val="24"/>
                <w:szCs w:val="24"/>
                <w:highlight w:val="white"/>
              </w:rPr>
              <w:t xml:space="preserve"> of Intracellular accumulation.</w:t>
            </w:r>
            <w:r w:rsidRPr="00320FC1">
              <w:rPr>
                <w:rFonts w:ascii="Times New Roman" w:eastAsia="Times" w:hAnsi="Times New Roman" w:cs="Times New Roman"/>
                <w:color w:val="000000"/>
                <w:sz w:val="24"/>
                <w:szCs w:val="24"/>
              </w:rPr>
              <w:t xml:space="preserve"> </w:t>
            </w:r>
          </w:p>
        </w:tc>
        <w:tc>
          <w:tcPr>
            <w:tcW w:w="984" w:type="dxa"/>
          </w:tcPr>
          <w:p w14:paraId="750051FD" w14:textId="3429AED1" w:rsidR="00EA7F84" w:rsidRPr="00320FC1" w:rsidRDefault="00320FC1"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EA7F84" w14:paraId="2D1AA770" w14:textId="77777777" w:rsidTr="00A62153">
        <w:trPr>
          <w:trHeight w:val="45"/>
        </w:trPr>
        <w:tc>
          <w:tcPr>
            <w:tcW w:w="846" w:type="dxa"/>
            <w:vMerge/>
          </w:tcPr>
          <w:p w14:paraId="1147DD15"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C47A043" w14:textId="77777777" w:rsidR="00A91422" w:rsidRDefault="00EA7F84" w:rsidP="00A62153">
            <w:pPr>
              <w:jc w:val="both"/>
              <w:rPr>
                <w:rFonts w:ascii="Times New Roman" w:eastAsia="Times" w:hAnsi="Times New Roman" w:cs="Times New Roman"/>
                <w:color w:val="000000"/>
                <w:sz w:val="24"/>
                <w:szCs w:val="24"/>
                <w:highlight w:val="white"/>
              </w:rPr>
            </w:pPr>
            <w:r>
              <w:rPr>
                <w:rFonts w:ascii="Times New Roman" w:eastAsia="Times New Roman" w:hAnsi="Times New Roman" w:cs="Times New Roman"/>
                <w:b/>
                <w:sz w:val="24"/>
                <w:szCs w:val="24"/>
              </w:rPr>
              <w:t>Practical lesson</w:t>
            </w:r>
            <w:r w:rsidR="00A91422" w:rsidRPr="00A91422">
              <w:rPr>
                <w:rFonts w:ascii="Times New Roman" w:eastAsia="Times" w:hAnsi="Times New Roman" w:cs="Times New Roman"/>
                <w:color w:val="000000"/>
                <w:sz w:val="24"/>
                <w:szCs w:val="24"/>
                <w:highlight w:val="white"/>
              </w:rPr>
              <w:t xml:space="preserve"> </w:t>
            </w:r>
          </w:p>
          <w:p w14:paraId="4C3F5BBF" w14:textId="2A0EB9A9" w:rsidR="00EA7F84" w:rsidRPr="00FF2487" w:rsidRDefault="00A91422" w:rsidP="00A62153">
            <w:pPr>
              <w:jc w:val="both"/>
              <w:rPr>
                <w:rFonts w:ascii="Times New Roman" w:eastAsia="Times New Roman" w:hAnsi="Times New Roman" w:cs="Times New Roman"/>
                <w:b/>
                <w:sz w:val="24"/>
                <w:szCs w:val="24"/>
              </w:rPr>
            </w:pPr>
            <w:r w:rsidRPr="00A91422">
              <w:rPr>
                <w:rFonts w:ascii="Times New Roman" w:eastAsia="Times" w:hAnsi="Times New Roman" w:cs="Times New Roman"/>
                <w:color w:val="000000"/>
                <w:sz w:val="24"/>
                <w:szCs w:val="24"/>
                <w:highlight w:val="white"/>
              </w:rPr>
              <w:t xml:space="preserve">Mechanism of extracellular and intracellular accumulation. </w:t>
            </w:r>
            <w:r w:rsidRPr="00A91422">
              <w:rPr>
                <w:rFonts w:ascii="Times New Roman" w:eastAsia="Times" w:hAnsi="Times New Roman" w:cs="Times New Roman"/>
                <w:color w:val="000000"/>
                <w:sz w:val="24"/>
                <w:szCs w:val="24"/>
              </w:rPr>
              <w:t xml:space="preserve"> </w:t>
            </w:r>
            <w:r w:rsidRPr="00A91422">
              <w:rPr>
                <w:rFonts w:ascii="Times New Roman" w:eastAsia="Times" w:hAnsi="Times New Roman" w:cs="Times New Roman"/>
                <w:color w:val="000000"/>
                <w:sz w:val="24"/>
                <w:szCs w:val="24"/>
                <w:highlight w:val="white"/>
              </w:rPr>
              <w:t xml:space="preserve">Morphologic patterns of Pathologic calcification: dystrophic calcification, metastatic </w:t>
            </w:r>
            <w:r w:rsidRPr="00A91422">
              <w:rPr>
                <w:rFonts w:ascii="Times New Roman" w:eastAsia="Times" w:hAnsi="Times New Roman" w:cs="Times New Roman"/>
                <w:color w:val="000000"/>
                <w:sz w:val="24"/>
                <w:szCs w:val="24"/>
              </w:rPr>
              <w:t>calcification</w:t>
            </w:r>
            <w:r w:rsidRPr="00A91422">
              <w:rPr>
                <w:rFonts w:ascii="Times New Roman" w:eastAsia="Times" w:hAnsi="Times New Roman" w:cs="Times New Roman"/>
                <w:color w:val="000000"/>
                <w:sz w:val="24"/>
                <w:szCs w:val="24"/>
                <w:highlight w:val="white"/>
              </w:rPr>
              <w:t>.</w:t>
            </w:r>
          </w:p>
        </w:tc>
        <w:tc>
          <w:tcPr>
            <w:tcW w:w="984" w:type="dxa"/>
          </w:tcPr>
          <w:p w14:paraId="35AF9CAF" w14:textId="13F87730" w:rsidR="00EA7F84" w:rsidRPr="00320FC1" w:rsidRDefault="00320FC1"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EA7F84" w14:paraId="7F63E407" w14:textId="77777777" w:rsidTr="00A62153">
        <w:trPr>
          <w:trHeight w:val="45"/>
        </w:trPr>
        <w:tc>
          <w:tcPr>
            <w:tcW w:w="846" w:type="dxa"/>
            <w:vMerge/>
          </w:tcPr>
          <w:p w14:paraId="72964090"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4E5946DA" w14:textId="77777777" w:rsidR="00424C60" w:rsidRPr="00FF2487" w:rsidRDefault="00424C60" w:rsidP="00A91422">
            <w:pPr>
              <w:widowControl w:val="0"/>
              <w:pBdr>
                <w:top w:val="nil"/>
                <w:left w:val="nil"/>
                <w:bottom w:val="nil"/>
                <w:right w:val="nil"/>
                <w:between w:val="nil"/>
              </w:pBdr>
              <w:rPr>
                <w:rFonts w:ascii="Times New Roman" w:eastAsia="Times" w:hAnsi="Times New Roman" w:cs="Times New Roman"/>
                <w:iCs/>
                <w:color w:val="000000"/>
                <w:sz w:val="24"/>
                <w:szCs w:val="24"/>
                <w:highlight w:val="white"/>
              </w:rPr>
            </w:pPr>
            <w:r w:rsidRPr="00FF2487">
              <w:rPr>
                <w:rFonts w:ascii="Times New Roman" w:eastAsia="Times" w:hAnsi="Times New Roman" w:cs="Times New Roman"/>
                <w:iCs/>
                <w:color w:val="000000"/>
                <w:sz w:val="24"/>
                <w:szCs w:val="24"/>
                <w:highlight w:val="white"/>
              </w:rPr>
              <w:t>Tasks</w:t>
            </w:r>
          </w:p>
          <w:p w14:paraId="41DDBB5B" w14:textId="65BAE7BE" w:rsidR="00320FC1" w:rsidRPr="00FF2487" w:rsidRDefault="00A91422" w:rsidP="00A91422">
            <w:pPr>
              <w:widowControl w:val="0"/>
              <w:pBdr>
                <w:top w:val="nil"/>
                <w:left w:val="nil"/>
                <w:bottom w:val="nil"/>
                <w:right w:val="nil"/>
                <w:between w:val="nil"/>
              </w:pBdr>
              <w:rPr>
                <w:rFonts w:ascii="Times New Roman" w:eastAsia="Times" w:hAnsi="Times New Roman" w:cs="Times New Roman"/>
                <w:iCs/>
                <w:color w:val="000000"/>
                <w:sz w:val="24"/>
                <w:szCs w:val="24"/>
              </w:rPr>
            </w:pPr>
            <w:r w:rsidRPr="00FF2487">
              <w:rPr>
                <w:rFonts w:ascii="Times New Roman" w:eastAsia="Times" w:hAnsi="Times New Roman" w:cs="Times New Roman"/>
                <w:iCs/>
                <w:color w:val="000000"/>
                <w:sz w:val="24"/>
                <w:szCs w:val="24"/>
                <w:highlight w:val="white"/>
              </w:rPr>
              <w:t>1.</w:t>
            </w:r>
            <w:r w:rsidR="00320FC1" w:rsidRPr="00FF2487">
              <w:rPr>
                <w:rFonts w:ascii="Times New Roman" w:eastAsia="Times" w:hAnsi="Times New Roman" w:cs="Times New Roman"/>
                <w:iCs/>
                <w:color w:val="000000"/>
                <w:sz w:val="24"/>
                <w:szCs w:val="24"/>
                <w:highlight w:val="white"/>
              </w:rPr>
              <w:t>Define and use in proper context: lipofuscin, melanin, metaplasia, necrosis, neoplasia, pyknosis, steatosis,</w:t>
            </w:r>
            <w:r w:rsidR="00320FC1" w:rsidRPr="00FF2487">
              <w:rPr>
                <w:rFonts w:ascii="Times New Roman" w:eastAsia="Times" w:hAnsi="Times New Roman" w:cs="Times New Roman"/>
                <w:iCs/>
                <w:color w:val="000000"/>
                <w:sz w:val="24"/>
                <w:szCs w:val="24"/>
              </w:rPr>
              <w:t xml:space="preserve"> </w:t>
            </w:r>
          </w:p>
          <w:p w14:paraId="72695DCF" w14:textId="77777777" w:rsidR="00320FC1" w:rsidRPr="00FF2487" w:rsidRDefault="00320FC1" w:rsidP="00320FC1">
            <w:pPr>
              <w:widowControl w:val="0"/>
              <w:pBdr>
                <w:top w:val="nil"/>
                <w:left w:val="nil"/>
                <w:bottom w:val="nil"/>
                <w:right w:val="nil"/>
                <w:between w:val="nil"/>
              </w:pBdr>
              <w:ind w:hanging="363"/>
              <w:rPr>
                <w:rFonts w:ascii="Times New Roman" w:eastAsia="Times" w:hAnsi="Times New Roman" w:cs="Times New Roman"/>
                <w:iCs/>
                <w:color w:val="000000"/>
                <w:sz w:val="24"/>
                <w:szCs w:val="24"/>
              </w:rPr>
            </w:pPr>
            <w:r w:rsidRPr="00FF2487">
              <w:rPr>
                <w:rFonts w:ascii="Times New Roman" w:eastAsia="Times" w:hAnsi="Times New Roman" w:cs="Times New Roman"/>
                <w:iCs/>
                <w:color w:val="000000"/>
                <w:sz w:val="24"/>
                <w:szCs w:val="24"/>
                <w:highlight w:val="white"/>
              </w:rPr>
              <w:t xml:space="preserve">      2. List the types of subcellular alterations that can occur in cell injury, with respect to the following organelles: lysosomes, endoplasmic reticulum, mitochondria, cytoskeleton</w:t>
            </w:r>
            <w:r w:rsidRPr="00FF2487">
              <w:rPr>
                <w:rFonts w:ascii="Times New Roman" w:eastAsia="Times" w:hAnsi="Times New Roman" w:cs="Times New Roman"/>
                <w:iCs/>
                <w:color w:val="000000"/>
                <w:sz w:val="24"/>
                <w:szCs w:val="24"/>
              </w:rPr>
              <w:t xml:space="preserve"> </w:t>
            </w:r>
          </w:p>
          <w:p w14:paraId="4F40C08A" w14:textId="77777777" w:rsidR="00320FC1" w:rsidRPr="00FF2487" w:rsidRDefault="00320FC1" w:rsidP="00320FC1">
            <w:pPr>
              <w:widowControl w:val="0"/>
              <w:pBdr>
                <w:top w:val="nil"/>
                <w:left w:val="nil"/>
                <w:bottom w:val="nil"/>
                <w:right w:val="nil"/>
                <w:between w:val="nil"/>
              </w:pBdr>
              <w:ind w:hanging="358"/>
              <w:rPr>
                <w:rFonts w:ascii="Times New Roman" w:eastAsia="Times" w:hAnsi="Times New Roman" w:cs="Times New Roman"/>
                <w:iCs/>
                <w:color w:val="000000"/>
                <w:sz w:val="24"/>
                <w:szCs w:val="24"/>
              </w:rPr>
            </w:pPr>
            <w:r w:rsidRPr="00FF2487">
              <w:rPr>
                <w:rFonts w:ascii="Times New Roman" w:eastAsia="Times" w:hAnsi="Times New Roman" w:cs="Times New Roman"/>
                <w:iCs/>
                <w:color w:val="000000"/>
                <w:sz w:val="24"/>
                <w:szCs w:val="24"/>
                <w:highlight w:val="white"/>
              </w:rPr>
              <w:t xml:space="preserve">      3. Discuss the significance of intracellular accumulations of: lipids, proteins, glycogen, pigments (exogenous and endogenous)</w:t>
            </w:r>
            <w:r w:rsidRPr="00FF2487">
              <w:rPr>
                <w:rFonts w:ascii="Times New Roman" w:eastAsia="Times" w:hAnsi="Times New Roman" w:cs="Times New Roman"/>
                <w:iCs/>
                <w:color w:val="000000"/>
                <w:sz w:val="24"/>
                <w:szCs w:val="24"/>
              </w:rPr>
              <w:t xml:space="preserve"> </w:t>
            </w:r>
          </w:p>
          <w:p w14:paraId="02274F2B" w14:textId="44BC908D" w:rsidR="00320FC1" w:rsidRPr="00FF2487" w:rsidRDefault="00320FC1" w:rsidP="00320FC1">
            <w:pPr>
              <w:widowControl w:val="0"/>
              <w:pBdr>
                <w:top w:val="nil"/>
                <w:left w:val="nil"/>
                <w:bottom w:val="nil"/>
                <w:right w:val="nil"/>
                <w:between w:val="nil"/>
              </w:pBdr>
              <w:ind w:hanging="343"/>
              <w:rPr>
                <w:rFonts w:ascii="Times New Roman" w:eastAsia="Times" w:hAnsi="Times New Roman" w:cs="Times New Roman"/>
                <w:iCs/>
                <w:color w:val="000000"/>
                <w:sz w:val="24"/>
                <w:szCs w:val="24"/>
              </w:rPr>
            </w:pPr>
            <w:r w:rsidRPr="00FF2487">
              <w:rPr>
                <w:rFonts w:ascii="Times New Roman" w:eastAsia="Times" w:hAnsi="Times New Roman" w:cs="Times New Roman"/>
                <w:iCs/>
                <w:color w:val="000000"/>
                <w:sz w:val="24"/>
                <w:szCs w:val="24"/>
                <w:highlight w:val="white"/>
              </w:rPr>
              <w:t xml:space="preserve">      4. Compare fatty change (steatosis) and fatty infiltration </w:t>
            </w:r>
            <w:r w:rsidR="00532F37" w:rsidRPr="00FF2487">
              <w:rPr>
                <w:rFonts w:ascii="Times New Roman" w:eastAsia="Times" w:hAnsi="Times New Roman" w:cs="Times New Roman"/>
                <w:iCs/>
                <w:color w:val="000000"/>
                <w:sz w:val="24"/>
                <w:szCs w:val="24"/>
                <w:highlight w:val="white"/>
              </w:rPr>
              <w:t>based on</w:t>
            </w:r>
            <w:r w:rsidRPr="00FF2487">
              <w:rPr>
                <w:rFonts w:ascii="Times New Roman" w:eastAsia="Times" w:hAnsi="Times New Roman" w:cs="Times New Roman"/>
                <w:iCs/>
                <w:color w:val="000000"/>
                <w:sz w:val="24"/>
                <w:szCs w:val="24"/>
                <w:highlight w:val="white"/>
              </w:rPr>
              <w:t>: causes, pathogenesis, organs commonly involved, histologic appearances</w:t>
            </w:r>
            <w:r w:rsidRPr="00FF2487">
              <w:rPr>
                <w:rFonts w:ascii="Times New Roman" w:eastAsia="Times" w:hAnsi="Times New Roman" w:cs="Times New Roman"/>
                <w:iCs/>
                <w:color w:val="000000"/>
                <w:sz w:val="24"/>
                <w:szCs w:val="24"/>
              </w:rPr>
              <w:t xml:space="preserve"> </w:t>
            </w:r>
          </w:p>
          <w:p w14:paraId="0937BC18" w14:textId="3B510F87" w:rsidR="00EA7F84" w:rsidRPr="00FF2487" w:rsidRDefault="00320FC1" w:rsidP="00320FC1">
            <w:pPr>
              <w:jc w:val="both"/>
              <w:rPr>
                <w:rFonts w:ascii="Times New Roman" w:eastAsia="Times New Roman" w:hAnsi="Times New Roman" w:cs="Times New Roman"/>
                <w:iCs/>
                <w:sz w:val="24"/>
                <w:szCs w:val="24"/>
              </w:rPr>
            </w:pPr>
            <w:r w:rsidRPr="00FF2487">
              <w:rPr>
                <w:rFonts w:ascii="Times New Roman" w:eastAsia="Times" w:hAnsi="Times New Roman" w:cs="Times New Roman"/>
                <w:iCs/>
                <w:color w:val="000000"/>
                <w:sz w:val="24"/>
                <w:szCs w:val="24"/>
                <w:highlight w:val="white"/>
              </w:rPr>
              <w:t>5. Compare dystrophic and metastatic calcification in terms of: definition, etiology and pathogenesis, morphologic appearance, sites and associated diseases,</w:t>
            </w:r>
            <w:r w:rsidRPr="00FF2487">
              <w:rPr>
                <w:rFonts w:ascii="Times New Roman" w:eastAsia="Times" w:hAnsi="Times New Roman" w:cs="Times New Roman"/>
                <w:iCs/>
                <w:color w:val="000000"/>
                <w:sz w:val="24"/>
                <w:szCs w:val="24"/>
              </w:rPr>
              <w:t xml:space="preserve"> </w:t>
            </w:r>
            <w:r w:rsidRPr="00FF2487">
              <w:rPr>
                <w:rFonts w:ascii="Times New Roman" w:eastAsia="Times" w:hAnsi="Times New Roman" w:cs="Times New Roman"/>
                <w:iCs/>
                <w:color w:val="000000"/>
                <w:sz w:val="24"/>
                <w:szCs w:val="24"/>
                <w:highlight w:val="white"/>
              </w:rPr>
              <w:t>clinical significance</w:t>
            </w:r>
          </w:p>
        </w:tc>
        <w:tc>
          <w:tcPr>
            <w:tcW w:w="984" w:type="dxa"/>
          </w:tcPr>
          <w:p w14:paraId="3A3787DC" w14:textId="77777777" w:rsidR="00EA7F84" w:rsidRDefault="00EA7F84" w:rsidP="00A62153">
            <w:pPr>
              <w:jc w:val="both"/>
              <w:rPr>
                <w:rFonts w:ascii="Times New Roman" w:eastAsia="Times New Roman" w:hAnsi="Times New Roman" w:cs="Times New Roman"/>
                <w:sz w:val="24"/>
                <w:szCs w:val="24"/>
              </w:rPr>
            </w:pPr>
          </w:p>
        </w:tc>
      </w:tr>
      <w:tr w:rsidR="00EA7F84" w14:paraId="01C60396" w14:textId="77777777" w:rsidTr="00A62153">
        <w:trPr>
          <w:trHeight w:val="45"/>
        </w:trPr>
        <w:tc>
          <w:tcPr>
            <w:tcW w:w="846" w:type="dxa"/>
            <w:vMerge/>
          </w:tcPr>
          <w:p w14:paraId="362FC9F8"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326C25A"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442149F8" w14:textId="3CF48CB4" w:rsidR="00A91422" w:rsidRPr="00A91422" w:rsidRDefault="00A91422" w:rsidP="00A91422">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 xml:space="preserve">1. Robbins and Cotran Pathologic Basis of Disease: textbook / ed.: V. Kumar, A. Abbas, J. Aster. - </w:t>
            </w:r>
            <w:r w:rsidR="00FD410C" w:rsidRPr="00A91422">
              <w:rPr>
                <w:rFonts w:ascii="Times New Roman" w:eastAsia="Times New Roman" w:hAnsi="Times New Roman" w:cs="Times New Roman"/>
                <w:sz w:val="24"/>
                <w:szCs w:val="24"/>
              </w:rPr>
              <w:t>Philadelphia:</w:t>
            </w:r>
            <w:r w:rsidRPr="00A91422">
              <w:rPr>
                <w:rFonts w:ascii="Times New Roman" w:eastAsia="Times New Roman" w:hAnsi="Times New Roman" w:cs="Times New Roman"/>
                <w:sz w:val="24"/>
                <w:szCs w:val="24"/>
              </w:rPr>
              <w:t xml:space="preserve"> Elsevier Saunders, 201</w:t>
            </w:r>
            <w:r w:rsidR="00FD410C">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sidR="00FD410C">
              <w:rPr>
                <w:rFonts w:ascii="Times New Roman" w:eastAsia="Times New Roman" w:hAnsi="Times New Roman" w:cs="Times New Roman"/>
                <w:sz w:val="24"/>
                <w:szCs w:val="24"/>
              </w:rPr>
              <w:t>50-54p</w:t>
            </w:r>
            <w:r w:rsidR="00B97377">
              <w:rPr>
                <w:rFonts w:ascii="Times New Roman" w:eastAsia="Times New Roman" w:hAnsi="Times New Roman" w:cs="Times New Roman"/>
                <w:sz w:val="24"/>
                <w:szCs w:val="24"/>
              </w:rPr>
              <w:t>., 182p.</w:t>
            </w:r>
          </w:p>
          <w:p w14:paraId="6263F872" w14:textId="0CAFA5F7" w:rsidR="00A91422" w:rsidRDefault="00A91422" w:rsidP="00A91422">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sidR="00FD410C">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sidR="00FD410C">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303F26F3" w14:textId="77777777" w:rsidR="00EA7F84" w:rsidRDefault="00EA7F84" w:rsidP="00A62153">
            <w:pPr>
              <w:jc w:val="both"/>
              <w:rPr>
                <w:rFonts w:ascii="Times New Roman" w:eastAsia="Times New Roman" w:hAnsi="Times New Roman" w:cs="Times New Roman"/>
                <w:sz w:val="24"/>
                <w:szCs w:val="24"/>
              </w:rPr>
            </w:pPr>
          </w:p>
        </w:tc>
      </w:tr>
      <w:tr w:rsidR="00EA7F84" w14:paraId="64A26DFA" w14:textId="77777777" w:rsidTr="00A62153">
        <w:trPr>
          <w:trHeight w:val="45"/>
        </w:trPr>
        <w:tc>
          <w:tcPr>
            <w:tcW w:w="846" w:type="dxa"/>
            <w:vMerge/>
          </w:tcPr>
          <w:p w14:paraId="248433A9"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B9C9553" w14:textId="69C2B473" w:rsidR="00EA7F84" w:rsidRDefault="005D3022" w:rsidP="00A62153">
            <w:pPr>
              <w:jc w:val="both"/>
              <w:rPr>
                <w:rFonts w:ascii="Times New Roman" w:eastAsia="Times New Roman" w:hAnsi="Times New Roman" w:cs="Times New Roman"/>
                <w:sz w:val="24"/>
                <w:szCs w:val="24"/>
              </w:rPr>
            </w:pPr>
            <w:r w:rsidRPr="00424C60">
              <w:rPr>
                <w:rFonts w:ascii="Times New Roman" w:eastAsia="Times New Roman" w:hAnsi="Times New Roman" w:cs="Times New Roman"/>
                <w:b/>
                <w:bCs/>
                <w:sz w:val="24"/>
                <w:szCs w:val="24"/>
              </w:rPr>
              <w:t>IWST</w:t>
            </w:r>
            <w:r>
              <w:rPr>
                <w:rFonts w:ascii="Times New Roman" w:eastAsia="Times New Roman" w:hAnsi="Times New Roman" w:cs="Times New Roman"/>
                <w:sz w:val="24"/>
                <w:szCs w:val="24"/>
              </w:rPr>
              <w:t xml:space="preserve"> </w:t>
            </w:r>
            <w:r w:rsidR="00072670" w:rsidRPr="00072670">
              <w:rPr>
                <w:rFonts w:ascii="Times New Roman" w:eastAsia="Times New Roman" w:hAnsi="Times New Roman" w:cs="Times New Roman"/>
                <w:sz w:val="24"/>
                <w:szCs w:val="24"/>
              </w:rPr>
              <w:t xml:space="preserve">Analysis of </w:t>
            </w:r>
            <w:proofErr w:type="spellStart"/>
            <w:r w:rsidR="00072670" w:rsidRPr="00072670">
              <w:rPr>
                <w:rFonts w:ascii="Times New Roman" w:eastAsia="Times New Roman" w:hAnsi="Times New Roman" w:cs="Times New Roman"/>
                <w:sz w:val="24"/>
                <w:szCs w:val="24"/>
              </w:rPr>
              <w:t>macro</w:t>
            </w:r>
            <w:r w:rsidR="00072670">
              <w:rPr>
                <w:rFonts w:ascii="Times New Roman" w:eastAsia="Times New Roman" w:hAnsi="Times New Roman" w:cs="Times New Roman"/>
                <w:sz w:val="24"/>
                <w:szCs w:val="24"/>
              </w:rPr>
              <w:t>s</w:t>
            </w:r>
            <w:r w:rsidR="00072670" w:rsidRPr="00072670">
              <w:rPr>
                <w:rFonts w:ascii="Times New Roman" w:eastAsia="Times New Roman" w:hAnsi="Times New Roman" w:cs="Times New Roman"/>
                <w:sz w:val="24"/>
                <w:szCs w:val="24"/>
              </w:rPr>
              <w:t>lides</w:t>
            </w:r>
            <w:proofErr w:type="spellEnd"/>
            <w:r w:rsidR="00072670" w:rsidRPr="00072670">
              <w:rPr>
                <w:rFonts w:ascii="Times New Roman" w:eastAsia="Times New Roman" w:hAnsi="Times New Roman" w:cs="Times New Roman"/>
                <w:sz w:val="24"/>
                <w:szCs w:val="24"/>
              </w:rPr>
              <w:t xml:space="preserve"> - organs affected by </w:t>
            </w:r>
            <w:r w:rsidR="00C37CC4" w:rsidRPr="00072670">
              <w:rPr>
                <w:rFonts w:ascii="Times New Roman" w:eastAsia="Times New Roman" w:hAnsi="Times New Roman" w:cs="Times New Roman"/>
                <w:sz w:val="24"/>
                <w:szCs w:val="24"/>
              </w:rPr>
              <w:t>calcinates.</w:t>
            </w:r>
          </w:p>
          <w:p w14:paraId="7EBEADA4" w14:textId="36258BFD" w:rsidR="00C37CC4" w:rsidRDefault="00C37CC4" w:rsidP="00A62153">
            <w:pPr>
              <w:jc w:val="both"/>
              <w:rPr>
                <w:rFonts w:ascii="Times New Roman" w:eastAsia="Times New Roman" w:hAnsi="Times New Roman" w:cs="Times New Roman"/>
                <w:sz w:val="24"/>
                <w:szCs w:val="24"/>
              </w:rPr>
            </w:pPr>
            <w:r w:rsidRPr="00C37CC4">
              <w:rPr>
                <w:rFonts w:ascii="Times New Roman" w:eastAsia="Times New Roman" w:hAnsi="Times New Roman" w:cs="Times New Roman"/>
                <w:sz w:val="24"/>
                <w:szCs w:val="24"/>
              </w:rPr>
              <w:t>Monday, Friday Room #222</w:t>
            </w:r>
          </w:p>
        </w:tc>
        <w:tc>
          <w:tcPr>
            <w:tcW w:w="984" w:type="dxa"/>
          </w:tcPr>
          <w:p w14:paraId="741855D9" w14:textId="138EE7CE"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A7F84" w14:paraId="6EB992F0" w14:textId="77777777" w:rsidTr="00A62153">
        <w:trPr>
          <w:trHeight w:val="32"/>
        </w:trPr>
        <w:tc>
          <w:tcPr>
            <w:tcW w:w="846" w:type="dxa"/>
            <w:vMerge w:val="restart"/>
          </w:tcPr>
          <w:p w14:paraId="4661EB4F" w14:textId="05D0A8C3" w:rsidR="00EA7F84" w:rsidRDefault="00E2140D"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A7F84">
              <w:rPr>
                <w:rFonts w:ascii="Times New Roman" w:eastAsia="Times New Roman" w:hAnsi="Times New Roman" w:cs="Times New Roman"/>
                <w:sz w:val="24"/>
                <w:szCs w:val="24"/>
              </w:rPr>
              <w:t>.</w:t>
            </w:r>
          </w:p>
        </w:tc>
        <w:tc>
          <w:tcPr>
            <w:tcW w:w="7513" w:type="dxa"/>
          </w:tcPr>
          <w:p w14:paraId="358D0739"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7E5AE128" w14:textId="36C3D7DA" w:rsidR="00EA7F84" w:rsidRPr="00A91422" w:rsidRDefault="00A91422" w:rsidP="00A91422">
            <w:pPr>
              <w:widowControl w:val="0"/>
              <w:pBdr>
                <w:top w:val="nil"/>
                <w:left w:val="nil"/>
                <w:bottom w:val="nil"/>
                <w:right w:val="nil"/>
                <w:between w:val="nil"/>
              </w:pBdr>
              <w:rPr>
                <w:rFonts w:ascii="Times New Roman" w:eastAsia="Times" w:hAnsi="Times New Roman" w:cs="Times New Roman"/>
                <w:color w:val="000000"/>
                <w:sz w:val="24"/>
                <w:szCs w:val="24"/>
              </w:rPr>
            </w:pPr>
            <w:r w:rsidRPr="00A91422">
              <w:rPr>
                <w:rFonts w:ascii="Times New Roman" w:eastAsia="Times" w:hAnsi="Times New Roman" w:cs="Times New Roman"/>
                <w:b/>
                <w:color w:val="000000"/>
                <w:sz w:val="24"/>
                <w:szCs w:val="24"/>
                <w:highlight w:val="white"/>
              </w:rPr>
              <w:t xml:space="preserve">Hemodynamic Disorders </w:t>
            </w:r>
            <w:r w:rsidRPr="00A91422">
              <w:rPr>
                <w:rFonts w:ascii="Times New Roman" w:eastAsia="Times" w:hAnsi="Times New Roman" w:cs="Times New Roman"/>
                <w:color w:val="000000"/>
                <w:sz w:val="24"/>
                <w:szCs w:val="24"/>
                <w:highlight w:val="white"/>
              </w:rPr>
              <w:t xml:space="preserve">1: Pathophysiologic categories of the oedema. Pathogenesis and morphologic patterns of hyperemia and congestion. Pathogenesis of hemorrhage. </w:t>
            </w:r>
            <w:r w:rsidRPr="00A91422">
              <w:rPr>
                <w:rFonts w:ascii="Times New Roman" w:eastAsia="Times" w:hAnsi="Times New Roman" w:cs="Times New Roman"/>
                <w:color w:val="000000"/>
                <w:sz w:val="24"/>
                <w:szCs w:val="24"/>
              </w:rPr>
              <w:t xml:space="preserve"> </w:t>
            </w:r>
            <w:r w:rsidRPr="00A91422">
              <w:rPr>
                <w:rFonts w:ascii="Times New Roman" w:eastAsia="Times" w:hAnsi="Times New Roman" w:cs="Times New Roman"/>
                <w:color w:val="000000"/>
                <w:sz w:val="24"/>
                <w:szCs w:val="24"/>
                <w:highlight w:val="white"/>
              </w:rPr>
              <w:t>Pathophysiologic categories of hemorrhage. Classification of hemorrhage.</w:t>
            </w:r>
            <w:r w:rsidRPr="00A91422">
              <w:rPr>
                <w:rFonts w:ascii="Times New Roman" w:eastAsia="Times" w:hAnsi="Times New Roman" w:cs="Times New Roman"/>
                <w:color w:val="000000"/>
                <w:sz w:val="24"/>
                <w:szCs w:val="24"/>
              </w:rPr>
              <w:t xml:space="preserve"> </w:t>
            </w:r>
          </w:p>
        </w:tc>
        <w:tc>
          <w:tcPr>
            <w:tcW w:w="984" w:type="dxa"/>
          </w:tcPr>
          <w:p w14:paraId="7F7CB85C" w14:textId="4E188808" w:rsidR="00EA7F84" w:rsidRDefault="00A91422"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484A040A" w14:textId="77777777" w:rsidTr="00A62153">
        <w:trPr>
          <w:trHeight w:val="28"/>
        </w:trPr>
        <w:tc>
          <w:tcPr>
            <w:tcW w:w="846" w:type="dxa"/>
            <w:vMerge/>
          </w:tcPr>
          <w:p w14:paraId="6046E238"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1A6160E1"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24CE45BF" w14:textId="4048752B" w:rsidR="00EA7F84" w:rsidRPr="00A91422" w:rsidRDefault="00A91422" w:rsidP="00A91422">
            <w:pPr>
              <w:widowControl w:val="0"/>
              <w:pBdr>
                <w:top w:val="nil"/>
                <w:left w:val="nil"/>
                <w:bottom w:val="nil"/>
                <w:right w:val="nil"/>
                <w:between w:val="nil"/>
              </w:pBdr>
              <w:rPr>
                <w:rFonts w:ascii="Times New Roman" w:eastAsia="Times" w:hAnsi="Times New Roman" w:cs="Times New Roman"/>
                <w:color w:val="000000"/>
                <w:sz w:val="24"/>
                <w:szCs w:val="24"/>
              </w:rPr>
            </w:pPr>
            <w:r w:rsidRPr="00A91422">
              <w:rPr>
                <w:rFonts w:ascii="Times New Roman" w:eastAsia="Times" w:hAnsi="Times New Roman" w:cs="Times New Roman"/>
                <w:b/>
                <w:color w:val="000000"/>
                <w:sz w:val="24"/>
                <w:szCs w:val="24"/>
                <w:highlight w:val="white"/>
              </w:rPr>
              <w:t xml:space="preserve">Hemodynamic Disorders </w:t>
            </w:r>
            <w:r w:rsidRPr="00A91422">
              <w:rPr>
                <w:rFonts w:ascii="Times New Roman" w:eastAsia="Times" w:hAnsi="Times New Roman" w:cs="Times New Roman"/>
                <w:color w:val="000000"/>
                <w:sz w:val="24"/>
                <w:szCs w:val="24"/>
                <w:highlight w:val="white"/>
              </w:rPr>
              <w:t xml:space="preserve">1: Pathophysiologic categories of the oedema. Pathogenesis and morphologic patterns of hyperemia and congestion. Pathogenesis of hemorrhage. </w:t>
            </w:r>
            <w:r w:rsidRPr="00A91422">
              <w:rPr>
                <w:rFonts w:ascii="Times New Roman" w:eastAsia="Times" w:hAnsi="Times New Roman" w:cs="Times New Roman"/>
                <w:color w:val="000000"/>
                <w:sz w:val="24"/>
                <w:szCs w:val="24"/>
              </w:rPr>
              <w:t xml:space="preserve"> </w:t>
            </w:r>
            <w:r w:rsidRPr="00A91422">
              <w:rPr>
                <w:rFonts w:ascii="Times New Roman" w:eastAsia="Times" w:hAnsi="Times New Roman" w:cs="Times New Roman"/>
                <w:color w:val="000000"/>
                <w:sz w:val="24"/>
                <w:szCs w:val="24"/>
                <w:highlight w:val="white"/>
              </w:rPr>
              <w:t>Pathophysiologic categories of hemorrhage. Classification of hemorrhage.</w:t>
            </w:r>
            <w:r w:rsidRPr="00A91422">
              <w:rPr>
                <w:rFonts w:ascii="Times New Roman" w:eastAsia="Times" w:hAnsi="Times New Roman" w:cs="Times New Roman"/>
                <w:color w:val="000000"/>
                <w:sz w:val="24"/>
                <w:szCs w:val="24"/>
              </w:rPr>
              <w:t xml:space="preserve"> </w:t>
            </w:r>
          </w:p>
        </w:tc>
        <w:tc>
          <w:tcPr>
            <w:tcW w:w="984" w:type="dxa"/>
          </w:tcPr>
          <w:p w14:paraId="18567819" w14:textId="6B65ED2B" w:rsidR="00EA7F84" w:rsidRDefault="00A91422"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2FBD456B" w14:textId="77777777" w:rsidTr="00A62153">
        <w:trPr>
          <w:trHeight w:val="28"/>
        </w:trPr>
        <w:tc>
          <w:tcPr>
            <w:tcW w:w="846" w:type="dxa"/>
            <w:vMerge/>
          </w:tcPr>
          <w:p w14:paraId="5A89CCDF"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64CE41A0" w14:textId="77777777" w:rsidR="00424C60" w:rsidRDefault="00424C60" w:rsidP="009627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Tasks</w:t>
            </w:r>
          </w:p>
          <w:p w14:paraId="0947E384" w14:textId="2D16F553" w:rsidR="0096270F" w:rsidRPr="0096270F" w:rsidRDefault="0096270F" w:rsidP="0096270F">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 xml:space="preserve">1. Define and use in proper context: hyperemia, congestion, congestive heart failure, edema, inflammatory, noninflammatory, renal, lymphedema, anasarca, effusion, ascites, exudate, transudate </w:t>
            </w:r>
          </w:p>
          <w:p w14:paraId="25EFF62D" w14:textId="61FBF224" w:rsidR="0096270F" w:rsidRPr="0096270F" w:rsidRDefault="0096270F" w:rsidP="0096270F">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 xml:space="preserve">2. Compare and contrast active hyperemia and passive congestion, in terms of: </w:t>
            </w:r>
          </w:p>
          <w:p w14:paraId="5507C9C6" w14:textId="47644785" w:rsidR="0096270F" w:rsidRPr="0096270F" w:rsidRDefault="0096270F" w:rsidP="0096270F">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mechanisms of development</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clinically important examples</w:t>
            </w:r>
            <w:r>
              <w:rPr>
                <w:rFonts w:ascii="Times New Roman" w:eastAsia="Times New Roman" w:hAnsi="Times New Roman" w:cs="Times New Roman"/>
                <w:sz w:val="24"/>
                <w:szCs w:val="24"/>
              </w:rPr>
              <w:t>.</w:t>
            </w:r>
          </w:p>
          <w:p w14:paraId="0465F5AF" w14:textId="45BE8F2E" w:rsidR="0096270F" w:rsidRPr="0096270F" w:rsidRDefault="0096270F" w:rsidP="0096270F">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3. Describe chronic passive congestion of: lungs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liver</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kidneys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spleen</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in terms of: morphologic features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 xml:space="preserve">functional alterations </w:t>
            </w:r>
          </w:p>
          <w:p w14:paraId="22C68BF7" w14:textId="1193CDAB" w:rsidR="0096270F" w:rsidRPr="0096270F" w:rsidRDefault="0096270F" w:rsidP="009627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6270F">
              <w:rPr>
                <w:rFonts w:ascii="Times New Roman" w:eastAsia="Times New Roman" w:hAnsi="Times New Roman" w:cs="Times New Roman"/>
                <w:sz w:val="24"/>
                <w:szCs w:val="24"/>
              </w:rPr>
              <w:t>. Discuss the pathogenesis of edema, giving examples associated with the following mechanisms: altered plasma oncotic pressure</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inflammation</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lastRenderedPageBreak/>
              <w:t>venous obstruction/stasis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lymphatic obstruction and classify each in terms of localized vs. generalized</w:t>
            </w:r>
            <w:r>
              <w:rPr>
                <w:rFonts w:ascii="Times New Roman" w:eastAsia="Times New Roman" w:hAnsi="Times New Roman" w:cs="Times New Roman"/>
                <w:sz w:val="24"/>
                <w:szCs w:val="24"/>
              </w:rPr>
              <w:t>.</w:t>
            </w:r>
          </w:p>
          <w:p w14:paraId="402CB35F" w14:textId="07CBEB7F" w:rsidR="0096270F" w:rsidRPr="0096270F" w:rsidRDefault="0096270F" w:rsidP="009627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96270F">
              <w:rPr>
                <w:rFonts w:ascii="Times New Roman" w:eastAsia="Times New Roman" w:hAnsi="Times New Roman" w:cs="Times New Roman"/>
                <w:sz w:val="24"/>
                <w:szCs w:val="24"/>
              </w:rPr>
              <w:t>. Compare edema of: subcutaneous tissue</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lungs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brain</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kidneys based on: pathogenesis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morphologic changes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clinical effects</w:t>
            </w:r>
            <w:r>
              <w:rPr>
                <w:rFonts w:ascii="Times New Roman" w:eastAsia="Times New Roman" w:hAnsi="Times New Roman" w:cs="Times New Roman"/>
                <w:sz w:val="24"/>
                <w:szCs w:val="24"/>
              </w:rPr>
              <w:t>.</w:t>
            </w:r>
            <w:r w:rsidRPr="0096270F">
              <w:rPr>
                <w:rFonts w:ascii="Times New Roman" w:eastAsia="Times New Roman" w:hAnsi="Times New Roman" w:cs="Times New Roman"/>
                <w:sz w:val="24"/>
                <w:szCs w:val="24"/>
              </w:rPr>
              <w:t xml:space="preserve"> </w:t>
            </w:r>
          </w:p>
          <w:p w14:paraId="31EA2330" w14:textId="28E04875" w:rsidR="0096270F" w:rsidRPr="0096270F" w:rsidRDefault="0096270F" w:rsidP="009627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6270F">
              <w:rPr>
                <w:rFonts w:ascii="Times New Roman" w:eastAsia="Times New Roman" w:hAnsi="Times New Roman" w:cs="Times New Roman"/>
                <w:sz w:val="24"/>
                <w:szCs w:val="24"/>
              </w:rPr>
              <w:t>. Compare acute and chronic hemorrhage in terms of: common causes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clinical manifestations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compensatory mechanisms</w:t>
            </w:r>
            <w:r>
              <w:rPr>
                <w:rFonts w:ascii="Times New Roman" w:eastAsia="Times New Roman" w:hAnsi="Times New Roman" w:cs="Times New Roman"/>
                <w:sz w:val="24"/>
                <w:szCs w:val="24"/>
              </w:rPr>
              <w:t>.</w:t>
            </w:r>
            <w:r w:rsidRPr="0096270F">
              <w:rPr>
                <w:rFonts w:ascii="Times New Roman" w:eastAsia="Times New Roman" w:hAnsi="Times New Roman" w:cs="Times New Roman"/>
                <w:sz w:val="24"/>
                <w:szCs w:val="24"/>
              </w:rPr>
              <w:t xml:space="preserve"> </w:t>
            </w:r>
          </w:p>
          <w:p w14:paraId="73856DA9" w14:textId="5B082EAF" w:rsidR="00EA7F84" w:rsidRDefault="0096270F" w:rsidP="009627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6270F">
              <w:rPr>
                <w:rFonts w:ascii="Times New Roman" w:eastAsia="Times New Roman" w:hAnsi="Times New Roman" w:cs="Times New Roman"/>
                <w:sz w:val="24"/>
                <w:szCs w:val="24"/>
              </w:rPr>
              <w:t>. Compare and contrast bleeding due to: vascular defect (localized or generalized)</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platelet defect</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coagulation defect in terms of: etiologic/precipitating factors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common sites of occurrence</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organs commonly involved</w:t>
            </w:r>
            <w:r>
              <w:rPr>
                <w:rFonts w:ascii="Times New Roman" w:eastAsia="Times New Roman" w:hAnsi="Times New Roman" w:cs="Times New Roman"/>
                <w:sz w:val="24"/>
                <w:szCs w:val="24"/>
              </w:rPr>
              <w:t>,</w:t>
            </w:r>
            <w:r w:rsidRPr="0096270F">
              <w:rPr>
                <w:rFonts w:ascii="Times New Roman" w:eastAsia="Times New Roman" w:hAnsi="Times New Roman" w:cs="Times New Roman"/>
                <w:sz w:val="24"/>
                <w:szCs w:val="24"/>
              </w:rPr>
              <w:t xml:space="preserve"> type and size of vessels involved</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results, complications, and fate of lesions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clinical features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laboratory findings</w:t>
            </w:r>
            <w:r>
              <w:rPr>
                <w:rFonts w:ascii="Times New Roman" w:eastAsia="Times New Roman" w:hAnsi="Times New Roman" w:cs="Times New Roman"/>
                <w:sz w:val="24"/>
                <w:szCs w:val="24"/>
              </w:rPr>
              <w:t>.</w:t>
            </w:r>
          </w:p>
        </w:tc>
        <w:tc>
          <w:tcPr>
            <w:tcW w:w="984" w:type="dxa"/>
          </w:tcPr>
          <w:p w14:paraId="60CCE6C0" w14:textId="77777777" w:rsidR="00EA7F84" w:rsidRDefault="00EA7F84" w:rsidP="00A62153">
            <w:pPr>
              <w:jc w:val="both"/>
              <w:rPr>
                <w:rFonts w:ascii="Times New Roman" w:eastAsia="Times New Roman" w:hAnsi="Times New Roman" w:cs="Times New Roman"/>
                <w:sz w:val="24"/>
                <w:szCs w:val="24"/>
              </w:rPr>
            </w:pPr>
          </w:p>
        </w:tc>
      </w:tr>
      <w:tr w:rsidR="00EA7F84" w14:paraId="1949CF78" w14:textId="77777777" w:rsidTr="00A62153">
        <w:trPr>
          <w:trHeight w:val="28"/>
        </w:trPr>
        <w:tc>
          <w:tcPr>
            <w:tcW w:w="846" w:type="dxa"/>
            <w:vMerge/>
          </w:tcPr>
          <w:p w14:paraId="0B1CE268"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BC583AA"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5358ECEB" w14:textId="5CCA4A3D" w:rsidR="00FD410C" w:rsidRPr="00A91422"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97-100p</w:t>
            </w:r>
          </w:p>
          <w:p w14:paraId="7ABAE3AA" w14:textId="77777777" w:rsidR="00FD410C"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p w14:paraId="6E265CA9" w14:textId="29C80F2D" w:rsidR="004240D5" w:rsidRDefault="004240D5" w:rsidP="00FD41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240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7" w:history="1">
              <w:r w:rsidRPr="001058B0">
                <w:rPr>
                  <w:rStyle w:val="a7"/>
                  <w:rFonts w:ascii="Times New Roman" w:eastAsia="Times New Roman" w:hAnsi="Times New Roman" w:cs="Times New Roman"/>
                  <w:sz w:val="24"/>
                  <w:szCs w:val="24"/>
                </w:rPr>
                <w:t>www.practical-haemostasis.com</w:t>
              </w:r>
            </w:hyperlink>
            <w:r w:rsidRPr="004240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240D5">
              <w:rPr>
                <w:rFonts w:ascii="Times New Roman" w:eastAsia="Times New Roman" w:hAnsi="Times New Roman" w:cs="Times New Roman"/>
                <w:sz w:val="24"/>
                <w:szCs w:val="24"/>
              </w:rPr>
              <w:t xml:space="preserve"> Few resources do a good job of explaining the complexities of hemostasis.</w:t>
            </w:r>
          </w:p>
        </w:tc>
        <w:tc>
          <w:tcPr>
            <w:tcW w:w="984" w:type="dxa"/>
          </w:tcPr>
          <w:p w14:paraId="50BDB807" w14:textId="77777777" w:rsidR="00EA7F84" w:rsidRDefault="00EA7F84" w:rsidP="00A62153">
            <w:pPr>
              <w:jc w:val="both"/>
              <w:rPr>
                <w:rFonts w:ascii="Times New Roman" w:eastAsia="Times New Roman" w:hAnsi="Times New Roman" w:cs="Times New Roman"/>
                <w:sz w:val="24"/>
                <w:szCs w:val="24"/>
              </w:rPr>
            </w:pPr>
          </w:p>
        </w:tc>
      </w:tr>
      <w:tr w:rsidR="00EA7F84" w14:paraId="05A1FAD7" w14:textId="77777777" w:rsidTr="00A62153">
        <w:trPr>
          <w:trHeight w:val="28"/>
        </w:trPr>
        <w:tc>
          <w:tcPr>
            <w:tcW w:w="846" w:type="dxa"/>
            <w:vMerge/>
          </w:tcPr>
          <w:p w14:paraId="3FA8E9CA"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069C32E5" w14:textId="77777777" w:rsidR="00EA7F84" w:rsidRDefault="00424C60" w:rsidP="00A62153">
            <w:pPr>
              <w:jc w:val="both"/>
              <w:rPr>
                <w:rFonts w:ascii="Times New Roman" w:eastAsia="Times New Roman" w:hAnsi="Times New Roman" w:cs="Times New Roman"/>
                <w:sz w:val="24"/>
                <w:szCs w:val="24"/>
              </w:rPr>
            </w:pPr>
            <w:r w:rsidRPr="00424C60">
              <w:rPr>
                <w:rFonts w:ascii="Times New Roman" w:eastAsia="Times New Roman" w:hAnsi="Times New Roman" w:cs="Times New Roman"/>
                <w:b/>
                <w:bCs/>
                <w:sz w:val="24"/>
                <w:szCs w:val="24"/>
              </w:rPr>
              <w:t>IWST</w:t>
            </w:r>
            <w:r>
              <w:rPr>
                <w:rFonts w:ascii="Times New Roman" w:eastAsia="Times New Roman" w:hAnsi="Times New Roman" w:cs="Times New Roman"/>
                <w:b/>
                <w:bCs/>
                <w:sz w:val="24"/>
                <w:szCs w:val="24"/>
              </w:rPr>
              <w:t xml:space="preserve"> </w:t>
            </w:r>
            <w:r w:rsidR="00072670" w:rsidRPr="00072670">
              <w:rPr>
                <w:rFonts w:ascii="Times New Roman" w:eastAsia="Times New Roman" w:hAnsi="Times New Roman" w:cs="Times New Roman"/>
                <w:sz w:val="24"/>
                <w:szCs w:val="24"/>
              </w:rPr>
              <w:t>Discussion of the pathogenesis and morphogenesis of congestion in the lungs, liver, kidneys, spleen, skin.</w:t>
            </w:r>
          </w:p>
          <w:p w14:paraId="4E1DB0E4" w14:textId="6D07DF2C" w:rsidR="00C37CC4" w:rsidRPr="00C37CC4" w:rsidRDefault="00C37CC4" w:rsidP="00A62153">
            <w:pPr>
              <w:jc w:val="both"/>
              <w:rPr>
                <w:rFonts w:ascii="Times New Roman" w:eastAsia="Times New Roman" w:hAnsi="Times New Roman" w:cs="Times New Roman"/>
                <w:sz w:val="24"/>
                <w:szCs w:val="24"/>
              </w:rPr>
            </w:pPr>
            <w:r w:rsidRPr="00C37CC4">
              <w:rPr>
                <w:rFonts w:ascii="Times New Roman" w:eastAsia="Times New Roman" w:hAnsi="Times New Roman" w:cs="Times New Roman"/>
                <w:sz w:val="24"/>
                <w:szCs w:val="24"/>
              </w:rPr>
              <w:t>Monday, Friday Room #222</w:t>
            </w:r>
          </w:p>
        </w:tc>
        <w:tc>
          <w:tcPr>
            <w:tcW w:w="984" w:type="dxa"/>
          </w:tcPr>
          <w:p w14:paraId="6417F1BE" w14:textId="64E3D5D3"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A7F84" w14:paraId="09A29700" w14:textId="77777777" w:rsidTr="00A62153">
        <w:trPr>
          <w:trHeight w:val="56"/>
        </w:trPr>
        <w:tc>
          <w:tcPr>
            <w:tcW w:w="846" w:type="dxa"/>
            <w:vMerge w:val="restart"/>
          </w:tcPr>
          <w:p w14:paraId="3220C467" w14:textId="279C3493" w:rsidR="00EA7F84" w:rsidRDefault="00E2140D"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A7F84">
              <w:rPr>
                <w:rFonts w:ascii="Times New Roman" w:eastAsia="Times New Roman" w:hAnsi="Times New Roman" w:cs="Times New Roman"/>
                <w:sz w:val="24"/>
                <w:szCs w:val="24"/>
              </w:rPr>
              <w:t>.</w:t>
            </w:r>
          </w:p>
        </w:tc>
        <w:tc>
          <w:tcPr>
            <w:tcW w:w="7513" w:type="dxa"/>
          </w:tcPr>
          <w:p w14:paraId="2E1B6309"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6BB30BE9" w14:textId="2E99A7A5" w:rsidR="00EA7F84" w:rsidRDefault="0096270F" w:rsidP="00A62153">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Hemodynamic disorders 2</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 xml:space="preserve">Pathogenesis of Haemostasias and thrombosis. </w:t>
            </w:r>
          </w:p>
        </w:tc>
        <w:tc>
          <w:tcPr>
            <w:tcW w:w="984" w:type="dxa"/>
          </w:tcPr>
          <w:p w14:paraId="4EDCD9F6" w14:textId="23EA0C3A"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225A509A" w14:textId="77777777" w:rsidTr="00A62153">
        <w:trPr>
          <w:trHeight w:val="56"/>
        </w:trPr>
        <w:tc>
          <w:tcPr>
            <w:tcW w:w="846" w:type="dxa"/>
            <w:vMerge/>
          </w:tcPr>
          <w:p w14:paraId="3D878C4E"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141E53BF"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431A6F9A" w14:textId="77777777" w:rsidR="0096270F" w:rsidRPr="00EA0309" w:rsidRDefault="0096270F" w:rsidP="0096270F">
            <w:pPr>
              <w:widowControl w:val="0"/>
              <w:pBdr>
                <w:top w:val="nil"/>
                <w:left w:val="nil"/>
                <w:bottom w:val="nil"/>
                <w:right w:val="nil"/>
                <w:between w:val="nil"/>
              </w:pBdr>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Normal hemostasis. Antithrombotic properties.</w:t>
            </w:r>
            <w:r w:rsidRPr="00EA0309">
              <w:rPr>
                <w:rFonts w:ascii="Times New Roman" w:eastAsia="Times" w:hAnsi="Times New Roman" w:cs="Times New Roman"/>
                <w:color w:val="000000"/>
                <w:sz w:val="24"/>
                <w:szCs w:val="24"/>
              </w:rPr>
              <w:t xml:space="preserve"> </w:t>
            </w:r>
          </w:p>
          <w:p w14:paraId="6A7F7DD5" w14:textId="44A0C5B8" w:rsidR="00EA7F84" w:rsidRPr="001B785C" w:rsidRDefault="0096270F" w:rsidP="001B785C">
            <w:pPr>
              <w:widowControl w:val="0"/>
              <w:pBdr>
                <w:top w:val="nil"/>
                <w:left w:val="nil"/>
                <w:bottom w:val="nil"/>
                <w:right w:val="nil"/>
                <w:between w:val="nil"/>
              </w:pBdr>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 xml:space="preserve">Prothrombotic properties. Platelets. Coagulation cascade. Thrombosis. </w:t>
            </w:r>
          </w:p>
        </w:tc>
        <w:tc>
          <w:tcPr>
            <w:tcW w:w="984" w:type="dxa"/>
          </w:tcPr>
          <w:p w14:paraId="380B3E1B" w14:textId="2A50D2D3"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0C664704" w14:textId="77777777" w:rsidTr="00A62153">
        <w:trPr>
          <w:trHeight w:val="56"/>
        </w:trPr>
        <w:tc>
          <w:tcPr>
            <w:tcW w:w="846" w:type="dxa"/>
            <w:vMerge/>
          </w:tcPr>
          <w:p w14:paraId="7DD2DFA9"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693E506C" w14:textId="77777777" w:rsidR="001B785C" w:rsidRDefault="001B785C" w:rsidP="009627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Tasks</w:t>
            </w:r>
          </w:p>
          <w:p w14:paraId="02B2CAE0" w14:textId="04E89239" w:rsidR="0096270F" w:rsidRPr="0096270F" w:rsidRDefault="0096270F" w:rsidP="0096270F">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1.Describe thrombi in terms of: types of thrombotic material</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factors conditioning the development of thrombi</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 xml:space="preserve">possible fate of thrombi </w:t>
            </w:r>
          </w:p>
          <w:p w14:paraId="201DA907" w14:textId="3FD791A8" w:rsidR="0096270F" w:rsidRPr="0096270F" w:rsidRDefault="0096270F" w:rsidP="0096270F">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 xml:space="preserve">2.Distinguish between venous thrombi and arterial thrombi </w:t>
            </w:r>
            <w:r w:rsidR="00CE4B0C" w:rsidRPr="0096270F">
              <w:rPr>
                <w:rFonts w:ascii="Times New Roman" w:eastAsia="Times New Roman" w:hAnsi="Times New Roman" w:cs="Times New Roman"/>
                <w:sz w:val="24"/>
                <w:szCs w:val="24"/>
              </w:rPr>
              <w:t>based on</w:t>
            </w:r>
            <w:r w:rsidRPr="0096270F">
              <w:rPr>
                <w:rFonts w:ascii="Times New Roman" w:eastAsia="Times New Roman" w:hAnsi="Times New Roman" w:cs="Times New Roman"/>
                <w:sz w:val="24"/>
                <w:szCs w:val="24"/>
              </w:rPr>
              <w:t xml:space="preserve">: </w:t>
            </w:r>
          </w:p>
          <w:p w14:paraId="4637EEDD" w14:textId="4E08698A" w:rsidR="0096270F" w:rsidRPr="0096270F" w:rsidRDefault="0096270F" w:rsidP="0096270F">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etiologic and precipitating factors</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common sites of occurrence</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type and size of vessel involved</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morphologic appearance</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organs commonly involved</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local and distant effects</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fate of lesions and prognosis</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clinical and laboratory features</w:t>
            </w:r>
            <w:r w:rsidR="00CE4B0C">
              <w:rPr>
                <w:rFonts w:ascii="Times New Roman" w:eastAsia="Times New Roman" w:hAnsi="Times New Roman" w:cs="Times New Roman"/>
                <w:sz w:val="24"/>
                <w:szCs w:val="24"/>
              </w:rPr>
              <w:t>.</w:t>
            </w:r>
          </w:p>
          <w:p w14:paraId="38DF9740" w14:textId="3670CB50" w:rsidR="0096270F" w:rsidRPr="0096270F" w:rsidRDefault="0096270F" w:rsidP="0096270F">
            <w:pPr>
              <w:jc w:val="both"/>
              <w:rPr>
                <w:rFonts w:ascii="Times New Roman" w:eastAsia="Times New Roman" w:hAnsi="Times New Roman" w:cs="Times New Roman"/>
                <w:sz w:val="24"/>
                <w:szCs w:val="24"/>
              </w:rPr>
            </w:pPr>
            <w:r w:rsidRPr="0096270F">
              <w:rPr>
                <w:rFonts w:ascii="Times New Roman" w:eastAsia="Times New Roman" w:hAnsi="Times New Roman" w:cs="Times New Roman"/>
                <w:sz w:val="24"/>
                <w:szCs w:val="24"/>
              </w:rPr>
              <w:t>3.Compare the following types of emboli: arterial thrombotic</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venous thrombotic</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paradoxical</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fat</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bone marrow</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atheromatous</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air tumor</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amniotic fluid</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foreign body in terms of: defining morphologic features</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etiologic/precipitating factors</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common sites of occurrence</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organs commonly involved</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type and size of vessels involved</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complications</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fate of lesion</w:t>
            </w:r>
            <w:r w:rsidR="00CE4B0C">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 xml:space="preserve">common clinical manifestations </w:t>
            </w:r>
          </w:p>
          <w:p w14:paraId="1DDB4DAF" w14:textId="24DBAD1D" w:rsidR="0096270F" w:rsidRDefault="0096270F" w:rsidP="0096270F">
            <w:pPr>
              <w:jc w:val="both"/>
              <w:rPr>
                <w:rFonts w:ascii="Times New Roman" w:eastAsia="Times New Roman" w:hAnsi="Times New Roman" w:cs="Times New Roman"/>
                <w:sz w:val="24"/>
                <w:szCs w:val="24"/>
              </w:rPr>
            </w:pPr>
          </w:p>
        </w:tc>
        <w:tc>
          <w:tcPr>
            <w:tcW w:w="984" w:type="dxa"/>
          </w:tcPr>
          <w:p w14:paraId="013FECA6" w14:textId="77777777" w:rsidR="00EA7F84" w:rsidRDefault="00EA7F84" w:rsidP="00A62153">
            <w:pPr>
              <w:jc w:val="both"/>
              <w:rPr>
                <w:rFonts w:ascii="Times New Roman" w:eastAsia="Times New Roman" w:hAnsi="Times New Roman" w:cs="Times New Roman"/>
                <w:sz w:val="24"/>
                <w:szCs w:val="24"/>
              </w:rPr>
            </w:pPr>
          </w:p>
        </w:tc>
      </w:tr>
      <w:tr w:rsidR="00EA7F84" w14:paraId="1EA98917" w14:textId="77777777" w:rsidTr="00A62153">
        <w:trPr>
          <w:trHeight w:val="56"/>
        </w:trPr>
        <w:tc>
          <w:tcPr>
            <w:tcW w:w="846" w:type="dxa"/>
            <w:vMerge/>
          </w:tcPr>
          <w:p w14:paraId="4ABF2C76"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1F3431AD"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30626CE0" w14:textId="13C6F318" w:rsidR="00FD410C" w:rsidRPr="00A91422"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100-118p</w:t>
            </w:r>
          </w:p>
          <w:p w14:paraId="23197F33" w14:textId="4AF79B9A" w:rsidR="00FD410C"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24319EE5" w14:textId="77777777" w:rsidR="00EA7F84" w:rsidRDefault="00EA7F84" w:rsidP="00A62153">
            <w:pPr>
              <w:jc w:val="both"/>
              <w:rPr>
                <w:rFonts w:ascii="Times New Roman" w:eastAsia="Times New Roman" w:hAnsi="Times New Roman" w:cs="Times New Roman"/>
                <w:sz w:val="24"/>
                <w:szCs w:val="24"/>
              </w:rPr>
            </w:pPr>
          </w:p>
        </w:tc>
      </w:tr>
      <w:tr w:rsidR="00EA7F84" w14:paraId="0884C11F" w14:textId="77777777" w:rsidTr="00A62153">
        <w:trPr>
          <w:trHeight w:val="56"/>
        </w:trPr>
        <w:tc>
          <w:tcPr>
            <w:tcW w:w="846" w:type="dxa"/>
            <w:vMerge/>
          </w:tcPr>
          <w:p w14:paraId="68FCFF49"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3EFA511" w14:textId="77777777" w:rsidR="00EA7F84" w:rsidRDefault="00072670" w:rsidP="00A62153">
            <w:pPr>
              <w:jc w:val="both"/>
              <w:rPr>
                <w:rFonts w:ascii="Times New Roman" w:hAnsi="Times New Roman" w:cs="Times New Roman"/>
                <w:sz w:val="24"/>
                <w:szCs w:val="24"/>
              </w:rPr>
            </w:pPr>
            <w:r w:rsidRPr="00072670">
              <w:rPr>
                <w:rFonts w:ascii="Times New Roman" w:hAnsi="Times New Roman" w:cs="Times New Roman"/>
                <w:b/>
                <w:sz w:val="24"/>
                <w:szCs w:val="24"/>
              </w:rPr>
              <w:t xml:space="preserve">IWST 4. </w:t>
            </w:r>
            <w:r w:rsidRPr="00072670">
              <w:rPr>
                <w:rFonts w:ascii="Times New Roman" w:hAnsi="Times New Roman" w:cs="Times New Roman"/>
                <w:sz w:val="24"/>
                <w:szCs w:val="24"/>
              </w:rPr>
              <w:t>Thrombosis - review of angiography video.</w:t>
            </w:r>
          </w:p>
          <w:p w14:paraId="4CDA7BBF" w14:textId="3B9C5165" w:rsidR="00C37CC4" w:rsidRPr="00072670" w:rsidRDefault="00C37CC4" w:rsidP="00A62153">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Pr>
          <w:p w14:paraId="74CA1B43" w14:textId="2DA34D1C"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2140D" w14:paraId="6284B5EA" w14:textId="77777777" w:rsidTr="00A62153">
        <w:trPr>
          <w:trHeight w:val="56"/>
        </w:trPr>
        <w:tc>
          <w:tcPr>
            <w:tcW w:w="846" w:type="dxa"/>
            <w:vMerge w:val="restart"/>
          </w:tcPr>
          <w:p w14:paraId="7EAA30E0" w14:textId="6221F1B1" w:rsidR="00E2140D" w:rsidRDefault="00E2140D"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5C3BACDD" w14:textId="77777777" w:rsidR="00E2140D" w:rsidRDefault="00E2140D"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83B12F8" w14:textId="77777777" w:rsidR="00E2140D" w:rsidRDefault="00E2140D" w:rsidP="00A62153">
            <w:pPr>
              <w:jc w:val="both"/>
              <w:rPr>
                <w:rFonts w:ascii="Times New Roman" w:eastAsia="Times" w:hAnsi="Times New Roman" w:cs="Times New Roman"/>
                <w:color w:val="000000"/>
                <w:sz w:val="24"/>
                <w:szCs w:val="24"/>
              </w:rPr>
            </w:pPr>
            <w:r>
              <w:rPr>
                <w:rFonts w:ascii="Times New Roman" w:hAnsi="Times New Roman" w:cs="Times New Roman"/>
                <w:b/>
                <w:sz w:val="24"/>
                <w:szCs w:val="24"/>
              </w:rPr>
              <w:lastRenderedPageBreak/>
              <w:t xml:space="preserve">Lecture </w:t>
            </w:r>
            <w:r w:rsidRPr="00EA0309">
              <w:rPr>
                <w:rFonts w:ascii="Times New Roman" w:eastAsia="Times" w:hAnsi="Times New Roman" w:cs="Times New Roman"/>
                <w:color w:val="000000"/>
                <w:sz w:val="24"/>
                <w:szCs w:val="24"/>
                <w:highlight w:val="white"/>
              </w:rPr>
              <w:t xml:space="preserve">Embolism. </w:t>
            </w:r>
            <w:r w:rsidRPr="00EA0309">
              <w:rPr>
                <w:rFonts w:ascii="Times New Roman" w:eastAsia="Times" w:hAnsi="Times New Roman" w:cs="Times New Roman"/>
                <w:color w:val="000000"/>
                <w:sz w:val="24"/>
                <w:szCs w:val="24"/>
              </w:rPr>
              <w:t xml:space="preserve"> </w:t>
            </w:r>
            <w:r w:rsidRPr="00EA0309">
              <w:rPr>
                <w:rFonts w:ascii="Times New Roman" w:eastAsia="Times" w:hAnsi="Times New Roman" w:cs="Times New Roman"/>
                <w:color w:val="000000"/>
                <w:sz w:val="24"/>
                <w:szCs w:val="24"/>
                <w:highlight w:val="white"/>
              </w:rPr>
              <w:t>Infarction. Shock. Major types of shock. Stages of shock.</w:t>
            </w:r>
          </w:p>
          <w:p w14:paraId="78638E45" w14:textId="33F4DD4D" w:rsidR="006D5FD8" w:rsidRPr="00072670" w:rsidRDefault="006D5FD8" w:rsidP="00A62153">
            <w:pPr>
              <w:jc w:val="both"/>
              <w:rPr>
                <w:rFonts w:ascii="Times New Roman" w:hAnsi="Times New Roman" w:cs="Times New Roman"/>
                <w:b/>
                <w:sz w:val="24"/>
                <w:szCs w:val="24"/>
              </w:rPr>
            </w:pPr>
          </w:p>
        </w:tc>
        <w:tc>
          <w:tcPr>
            <w:tcW w:w="984" w:type="dxa"/>
          </w:tcPr>
          <w:p w14:paraId="1E55F42A" w14:textId="27EDFD1D" w:rsidR="00E2140D" w:rsidRPr="00066C1B"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5</w:t>
            </w:r>
          </w:p>
        </w:tc>
      </w:tr>
      <w:tr w:rsidR="00E2140D" w14:paraId="66B67724" w14:textId="77777777" w:rsidTr="00A62153">
        <w:trPr>
          <w:trHeight w:val="56"/>
        </w:trPr>
        <w:tc>
          <w:tcPr>
            <w:tcW w:w="846" w:type="dxa"/>
            <w:vMerge/>
          </w:tcPr>
          <w:p w14:paraId="626E2CA5" w14:textId="77777777" w:rsidR="00E2140D" w:rsidRDefault="00E2140D"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7B3951A" w14:textId="0E3361A0" w:rsidR="00E2140D" w:rsidRPr="00E2140D" w:rsidRDefault="00E2140D"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Practical lesson. </w:t>
            </w:r>
            <w:r w:rsidRPr="00EA0309">
              <w:rPr>
                <w:rFonts w:ascii="Times New Roman" w:eastAsia="Times" w:hAnsi="Times New Roman" w:cs="Times New Roman"/>
                <w:color w:val="000000"/>
                <w:sz w:val="24"/>
                <w:szCs w:val="24"/>
                <w:highlight w:val="white"/>
              </w:rPr>
              <w:t xml:space="preserve">Embolism. </w:t>
            </w:r>
            <w:r w:rsidRPr="00EA0309">
              <w:rPr>
                <w:rFonts w:ascii="Times New Roman" w:eastAsia="Times" w:hAnsi="Times New Roman" w:cs="Times New Roman"/>
                <w:color w:val="000000"/>
                <w:sz w:val="24"/>
                <w:szCs w:val="24"/>
              </w:rPr>
              <w:t xml:space="preserve"> </w:t>
            </w:r>
            <w:r w:rsidRPr="00EA0309">
              <w:rPr>
                <w:rFonts w:ascii="Times New Roman" w:eastAsia="Times" w:hAnsi="Times New Roman" w:cs="Times New Roman"/>
                <w:color w:val="000000"/>
                <w:sz w:val="24"/>
                <w:szCs w:val="24"/>
                <w:highlight w:val="white"/>
              </w:rPr>
              <w:t>Infarction. Shock. Major types of shock. Stages of shock.</w:t>
            </w:r>
          </w:p>
        </w:tc>
        <w:tc>
          <w:tcPr>
            <w:tcW w:w="984" w:type="dxa"/>
          </w:tcPr>
          <w:p w14:paraId="7F6BD424" w14:textId="7014093D" w:rsidR="00E2140D" w:rsidRPr="00066C1B"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E2140D" w14:paraId="7453EE1B" w14:textId="77777777" w:rsidTr="00A62153">
        <w:trPr>
          <w:trHeight w:val="56"/>
        </w:trPr>
        <w:tc>
          <w:tcPr>
            <w:tcW w:w="846" w:type="dxa"/>
            <w:vMerge/>
          </w:tcPr>
          <w:p w14:paraId="36D7E935" w14:textId="77777777" w:rsidR="00E2140D" w:rsidRDefault="00E2140D"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09640A80" w14:textId="77777777" w:rsidR="00E2140D" w:rsidRDefault="00E2140D" w:rsidP="00E214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Tasks</w:t>
            </w:r>
          </w:p>
          <w:p w14:paraId="1A8CFC64" w14:textId="5DF393A2" w:rsidR="00E2140D" w:rsidRPr="0096270F" w:rsidRDefault="00E2140D" w:rsidP="00E214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6270F">
              <w:rPr>
                <w:rFonts w:ascii="Times New Roman" w:eastAsia="Times New Roman" w:hAnsi="Times New Roman" w:cs="Times New Roman"/>
                <w:sz w:val="24"/>
                <w:szCs w:val="24"/>
              </w:rPr>
              <w:t>.Compare and contrast arterial and venous infarcts based on: location</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pathogenesis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morphology</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clinical manifestations</w:t>
            </w:r>
            <w:r>
              <w:rPr>
                <w:rFonts w:ascii="Times New Roman" w:eastAsia="Times New Roman" w:hAnsi="Times New Roman" w:cs="Times New Roman"/>
                <w:sz w:val="24"/>
                <w:szCs w:val="24"/>
              </w:rPr>
              <w:t>.</w:t>
            </w:r>
          </w:p>
          <w:p w14:paraId="2DBB4D6A" w14:textId="43793150" w:rsidR="00E2140D" w:rsidRPr="0096270F" w:rsidRDefault="00E2140D" w:rsidP="00E214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6270F">
              <w:rPr>
                <w:rFonts w:ascii="Times New Roman" w:eastAsia="Times New Roman" w:hAnsi="Times New Roman" w:cs="Times New Roman"/>
                <w:sz w:val="24"/>
                <w:szCs w:val="24"/>
              </w:rPr>
              <w:t>.Describe the morphologic appearance and natural history of infarcts of: heart kidney</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lung</w:t>
            </w:r>
            <w:r>
              <w:rPr>
                <w:rFonts w:ascii="Times New Roman" w:eastAsia="Times New Roman" w:hAnsi="Times New Roman" w:cs="Times New Roman"/>
                <w:sz w:val="24"/>
                <w:szCs w:val="24"/>
              </w:rPr>
              <w:t>,</w:t>
            </w:r>
            <w:r w:rsidRPr="0096270F">
              <w:rPr>
                <w:rFonts w:ascii="Times New Roman" w:eastAsia="Times New Roman" w:hAnsi="Times New Roman" w:cs="Times New Roman"/>
                <w:sz w:val="24"/>
                <w:szCs w:val="24"/>
              </w:rPr>
              <w:t xml:space="preserve"> spleen</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bowel</w:t>
            </w:r>
            <w:r>
              <w:rPr>
                <w:rFonts w:ascii="Times New Roman" w:eastAsia="Times New Roman" w:hAnsi="Times New Roman" w:cs="Times New Roman"/>
                <w:sz w:val="24"/>
                <w:szCs w:val="24"/>
              </w:rPr>
              <w:t>,</w:t>
            </w:r>
            <w:r w:rsidRPr="0096270F">
              <w:rPr>
                <w:rFonts w:ascii="Times New Roman" w:eastAsia="Times New Roman" w:hAnsi="Times New Roman" w:cs="Times New Roman"/>
                <w:sz w:val="24"/>
                <w:szCs w:val="24"/>
              </w:rPr>
              <w:t xml:space="preserve"> brain</w:t>
            </w:r>
            <w:r>
              <w:rPr>
                <w:rFonts w:ascii="Times New Roman" w:eastAsia="Times New Roman" w:hAnsi="Times New Roman" w:cs="Times New Roman"/>
                <w:sz w:val="24"/>
                <w:szCs w:val="24"/>
              </w:rPr>
              <w:t>.</w:t>
            </w:r>
          </w:p>
          <w:p w14:paraId="0595A11F" w14:textId="4222E265" w:rsidR="00E2140D" w:rsidRPr="0096270F" w:rsidRDefault="00E2140D" w:rsidP="00E214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6270F">
              <w:rPr>
                <w:rFonts w:ascii="Times New Roman" w:eastAsia="Times New Roman" w:hAnsi="Times New Roman" w:cs="Times New Roman"/>
                <w:sz w:val="24"/>
                <w:szCs w:val="24"/>
              </w:rPr>
              <w:t>.Describe the following stages of shock: non-progressive (compensated)</w:t>
            </w:r>
            <w:r>
              <w:rPr>
                <w:rFonts w:ascii="Times New Roman" w:eastAsia="Times New Roman" w:hAnsi="Times New Roman" w:cs="Times New Roman"/>
                <w:sz w:val="24"/>
                <w:szCs w:val="24"/>
              </w:rPr>
              <w:t>,</w:t>
            </w:r>
            <w:r w:rsidRPr="0096270F">
              <w:rPr>
                <w:rFonts w:ascii="Times New Roman" w:eastAsia="Times New Roman" w:hAnsi="Times New Roman" w:cs="Times New Roman"/>
                <w:sz w:val="24"/>
                <w:szCs w:val="24"/>
              </w:rPr>
              <w:t xml:space="preserve"> progressive (decompensated)</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irreversible in terms of: pathophysiology</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morphologic changes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prognosis</w:t>
            </w:r>
            <w:r>
              <w:rPr>
                <w:rFonts w:ascii="Times New Roman" w:eastAsia="Times New Roman" w:hAnsi="Times New Roman" w:cs="Times New Roman"/>
                <w:sz w:val="24"/>
                <w:szCs w:val="24"/>
              </w:rPr>
              <w:t>.</w:t>
            </w:r>
          </w:p>
          <w:p w14:paraId="5852CBEC" w14:textId="43356595" w:rsidR="00E2140D" w:rsidRPr="0096270F" w:rsidRDefault="00E2140D" w:rsidP="00E214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6270F">
              <w:rPr>
                <w:rFonts w:ascii="Times New Roman" w:eastAsia="Times New Roman" w:hAnsi="Times New Roman" w:cs="Times New Roman"/>
                <w:sz w:val="24"/>
                <w:szCs w:val="24"/>
              </w:rPr>
              <w:t>. Compare and contrast the following types of shock: neurogenic</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hypovolemic</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hemorrhagic</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septic</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cardiogenic</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 xml:space="preserve">anaphylactic </w:t>
            </w:r>
          </w:p>
          <w:p w14:paraId="141A7292" w14:textId="7B65F645" w:rsidR="00E2140D" w:rsidRPr="00072670" w:rsidRDefault="00E2140D" w:rsidP="00E2140D">
            <w:pPr>
              <w:jc w:val="both"/>
              <w:rPr>
                <w:rFonts w:ascii="Times New Roman" w:hAnsi="Times New Roman" w:cs="Times New Roman"/>
                <w:b/>
                <w:sz w:val="24"/>
                <w:szCs w:val="24"/>
              </w:rPr>
            </w:pPr>
            <w:r w:rsidRPr="0096270F">
              <w:rPr>
                <w:rFonts w:ascii="Times New Roman" w:eastAsia="Times New Roman" w:hAnsi="Times New Roman" w:cs="Times New Roman"/>
                <w:sz w:val="24"/>
                <w:szCs w:val="24"/>
              </w:rPr>
              <w:t>in terms of pathogenic mechanism</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common causes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structural changes</w:t>
            </w:r>
            <w:r>
              <w:rPr>
                <w:rFonts w:ascii="Times New Roman" w:eastAsia="Times New Roman" w:hAnsi="Times New Roman" w:cs="Times New Roman"/>
                <w:sz w:val="24"/>
                <w:szCs w:val="24"/>
              </w:rPr>
              <w:t xml:space="preserve">, </w:t>
            </w:r>
            <w:r w:rsidRPr="0096270F">
              <w:rPr>
                <w:rFonts w:ascii="Times New Roman" w:eastAsia="Times New Roman" w:hAnsi="Times New Roman" w:cs="Times New Roman"/>
                <w:sz w:val="24"/>
                <w:szCs w:val="24"/>
              </w:rPr>
              <w:t>functional changes</w:t>
            </w:r>
            <w:r>
              <w:rPr>
                <w:rFonts w:ascii="Times New Roman" w:eastAsia="Times New Roman" w:hAnsi="Times New Roman" w:cs="Times New Roman"/>
                <w:sz w:val="24"/>
                <w:szCs w:val="24"/>
              </w:rPr>
              <w:t>.</w:t>
            </w:r>
          </w:p>
        </w:tc>
        <w:tc>
          <w:tcPr>
            <w:tcW w:w="984" w:type="dxa"/>
          </w:tcPr>
          <w:p w14:paraId="55A9F61F" w14:textId="77777777" w:rsidR="00E2140D" w:rsidRDefault="00E2140D" w:rsidP="00A62153">
            <w:pPr>
              <w:jc w:val="both"/>
              <w:rPr>
                <w:rFonts w:ascii="Times New Roman" w:eastAsia="Times New Roman" w:hAnsi="Times New Roman" w:cs="Times New Roman"/>
                <w:sz w:val="24"/>
                <w:szCs w:val="24"/>
              </w:rPr>
            </w:pPr>
          </w:p>
        </w:tc>
      </w:tr>
      <w:tr w:rsidR="00E2140D" w14:paraId="738B861A" w14:textId="77777777" w:rsidTr="00A62153">
        <w:trPr>
          <w:trHeight w:val="56"/>
        </w:trPr>
        <w:tc>
          <w:tcPr>
            <w:tcW w:w="846" w:type="dxa"/>
            <w:vMerge/>
          </w:tcPr>
          <w:p w14:paraId="6C3205AD" w14:textId="77777777" w:rsidR="00E2140D" w:rsidRDefault="00E2140D"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03BEBB2F" w14:textId="77777777" w:rsidR="00E2140D" w:rsidRPr="00E2140D" w:rsidRDefault="00E2140D" w:rsidP="00E2140D">
            <w:pPr>
              <w:jc w:val="both"/>
              <w:rPr>
                <w:rFonts w:ascii="Times New Roman" w:eastAsia="Times New Roman" w:hAnsi="Times New Roman" w:cs="Times New Roman"/>
                <w:b/>
                <w:bCs/>
                <w:sz w:val="24"/>
                <w:szCs w:val="24"/>
              </w:rPr>
            </w:pPr>
            <w:r w:rsidRPr="00E2140D">
              <w:rPr>
                <w:rFonts w:ascii="Times New Roman" w:eastAsia="Times New Roman" w:hAnsi="Times New Roman" w:cs="Times New Roman"/>
                <w:b/>
                <w:bCs/>
                <w:sz w:val="24"/>
                <w:szCs w:val="24"/>
              </w:rPr>
              <w:t>Literature</w:t>
            </w:r>
          </w:p>
          <w:p w14:paraId="471FB318" w14:textId="77777777" w:rsidR="00E2140D" w:rsidRPr="00A91422" w:rsidRDefault="00E2140D" w:rsidP="00E2140D">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100-118p</w:t>
            </w:r>
          </w:p>
          <w:p w14:paraId="5610BB34" w14:textId="26268254" w:rsidR="00E2140D" w:rsidRPr="00072670" w:rsidRDefault="00E2140D" w:rsidP="00E2140D">
            <w:pPr>
              <w:jc w:val="both"/>
              <w:rPr>
                <w:rFonts w:ascii="Times New Roman" w:hAnsi="Times New Roman" w:cs="Times New Roman"/>
                <w:b/>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5AEA8F62" w14:textId="77777777" w:rsidR="00E2140D" w:rsidRDefault="00E2140D" w:rsidP="00A62153">
            <w:pPr>
              <w:jc w:val="both"/>
              <w:rPr>
                <w:rFonts w:ascii="Times New Roman" w:eastAsia="Times New Roman" w:hAnsi="Times New Roman" w:cs="Times New Roman"/>
                <w:sz w:val="24"/>
                <w:szCs w:val="24"/>
              </w:rPr>
            </w:pPr>
          </w:p>
        </w:tc>
      </w:tr>
      <w:tr w:rsidR="00E2140D" w14:paraId="57454F4A" w14:textId="77777777" w:rsidTr="00A62153">
        <w:trPr>
          <w:trHeight w:val="56"/>
        </w:trPr>
        <w:tc>
          <w:tcPr>
            <w:tcW w:w="846" w:type="dxa"/>
            <w:vMerge/>
          </w:tcPr>
          <w:p w14:paraId="2988839E" w14:textId="77777777" w:rsidR="00E2140D" w:rsidRDefault="00E2140D"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609797FE" w14:textId="03622C22" w:rsidR="00E2140D" w:rsidRDefault="00E2140D" w:rsidP="00E2140D">
            <w:pPr>
              <w:jc w:val="both"/>
              <w:rPr>
                <w:rFonts w:ascii="Times New Roman" w:hAnsi="Times New Roman" w:cs="Times New Roman"/>
                <w:sz w:val="24"/>
                <w:szCs w:val="24"/>
              </w:rPr>
            </w:pPr>
            <w:r w:rsidRPr="00072670">
              <w:rPr>
                <w:rFonts w:ascii="Times New Roman" w:hAnsi="Times New Roman" w:cs="Times New Roman"/>
                <w:b/>
                <w:sz w:val="24"/>
                <w:szCs w:val="24"/>
              </w:rPr>
              <w:t xml:space="preserve">IWST 4. </w:t>
            </w:r>
            <w:r>
              <w:rPr>
                <w:rFonts w:ascii="Times New Roman" w:hAnsi="Times New Roman" w:cs="Times New Roman"/>
                <w:sz w:val="24"/>
                <w:szCs w:val="24"/>
              </w:rPr>
              <w:t>Case study: shock.</w:t>
            </w:r>
          </w:p>
          <w:p w14:paraId="752E1671" w14:textId="32AEE7CE" w:rsidR="00E2140D" w:rsidRDefault="00E2140D" w:rsidP="00E2140D">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Pr>
          <w:p w14:paraId="041FE949" w14:textId="4BB362D8" w:rsidR="00E2140D" w:rsidRPr="00066C1B"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EA7F84" w14:paraId="4BFD128F" w14:textId="77777777" w:rsidTr="00A62153">
        <w:trPr>
          <w:trHeight w:val="56"/>
        </w:trPr>
        <w:tc>
          <w:tcPr>
            <w:tcW w:w="846" w:type="dxa"/>
            <w:vMerge w:val="restart"/>
          </w:tcPr>
          <w:p w14:paraId="67F16567" w14:textId="2C353012" w:rsidR="00EA7F84" w:rsidRDefault="00763B86"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7</w:t>
            </w:r>
            <w:r w:rsidR="00EA7F84">
              <w:rPr>
                <w:rFonts w:ascii="Times New Roman" w:eastAsia="Times New Roman" w:hAnsi="Times New Roman" w:cs="Times New Roman"/>
                <w:sz w:val="24"/>
                <w:szCs w:val="24"/>
              </w:rPr>
              <w:t>.</w:t>
            </w:r>
          </w:p>
        </w:tc>
        <w:tc>
          <w:tcPr>
            <w:tcW w:w="7513" w:type="dxa"/>
          </w:tcPr>
          <w:p w14:paraId="32CC0187"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57635B1A" w14:textId="673AEAE3" w:rsidR="00EA7F84" w:rsidRDefault="000D491D" w:rsidP="00A62153">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Acute inflammation I: Overview of inflammation. Stimuli of inflammation. Vascular changes. Cellular events: leukocyte recruitment and activation. Leukocyte-induced tissue injury. Morphologic patterns of acute inflammation</w:t>
            </w:r>
          </w:p>
        </w:tc>
        <w:tc>
          <w:tcPr>
            <w:tcW w:w="984" w:type="dxa"/>
          </w:tcPr>
          <w:p w14:paraId="19AAE417" w14:textId="5019F99D"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35A5AA10" w14:textId="77777777" w:rsidTr="00A62153">
        <w:trPr>
          <w:trHeight w:val="56"/>
        </w:trPr>
        <w:tc>
          <w:tcPr>
            <w:tcW w:w="846" w:type="dxa"/>
            <w:vMerge/>
          </w:tcPr>
          <w:p w14:paraId="46BDC760"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79967607"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1C3AE7AD" w14:textId="5BCCA1DF" w:rsidR="00EA7F84" w:rsidRDefault="000D491D" w:rsidP="00A62153">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Acute inflammation I: Overview of inflammation. Stimuli of inflammation. Vascular changes. Cellular events: leukocyte recruitment and activation. Leukocyte-induced tissue injury. Morphologic patterns of acute inflammation</w:t>
            </w:r>
          </w:p>
        </w:tc>
        <w:tc>
          <w:tcPr>
            <w:tcW w:w="984" w:type="dxa"/>
          </w:tcPr>
          <w:p w14:paraId="1AD69883" w14:textId="36F59781"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5003E474" w14:textId="77777777" w:rsidTr="00A62153">
        <w:trPr>
          <w:trHeight w:val="56"/>
        </w:trPr>
        <w:tc>
          <w:tcPr>
            <w:tcW w:w="846" w:type="dxa"/>
            <w:vMerge/>
          </w:tcPr>
          <w:p w14:paraId="2F7A04CD"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488C2BB" w14:textId="77777777" w:rsidR="001B785C" w:rsidRDefault="001B785C" w:rsidP="000D49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Tasks</w:t>
            </w:r>
          </w:p>
          <w:p w14:paraId="17A8925F" w14:textId="6A323E31" w:rsidR="000D491D" w:rsidRPr="000D491D" w:rsidRDefault="000D491D" w:rsidP="000D49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1.To know p</w:t>
            </w:r>
            <w:r w:rsidRPr="000D491D">
              <w:rPr>
                <w:rFonts w:ascii="Times New Roman" w:eastAsia="Times New Roman" w:hAnsi="Times New Roman" w:cs="Times New Roman"/>
                <w:sz w:val="24"/>
                <w:szCs w:val="24"/>
              </w:rPr>
              <w:t xml:space="preserve">athogenesis and </w:t>
            </w:r>
            <w:r>
              <w:rPr>
                <w:rFonts w:ascii="Times New Roman" w:eastAsia="Times New Roman" w:hAnsi="Times New Roman" w:cs="Times New Roman"/>
                <w:sz w:val="24"/>
                <w:szCs w:val="24"/>
              </w:rPr>
              <w:t>m</w:t>
            </w:r>
            <w:r w:rsidRPr="000D491D">
              <w:rPr>
                <w:rFonts w:ascii="Times New Roman" w:eastAsia="Times New Roman" w:hAnsi="Times New Roman" w:cs="Times New Roman"/>
                <w:sz w:val="24"/>
                <w:szCs w:val="24"/>
              </w:rPr>
              <w:t xml:space="preserve">orphologic patterns of </w:t>
            </w:r>
            <w:r>
              <w:rPr>
                <w:rFonts w:ascii="Times New Roman" w:eastAsia="Times New Roman" w:hAnsi="Times New Roman" w:cs="Times New Roman"/>
                <w:sz w:val="24"/>
                <w:szCs w:val="24"/>
              </w:rPr>
              <w:t>s</w:t>
            </w:r>
            <w:r w:rsidRPr="000D491D">
              <w:rPr>
                <w:rFonts w:ascii="Times New Roman" w:eastAsia="Times New Roman" w:hAnsi="Times New Roman" w:cs="Times New Roman"/>
                <w:sz w:val="24"/>
                <w:szCs w:val="24"/>
              </w:rPr>
              <w:t xml:space="preserve">erous inflammation and </w:t>
            </w:r>
            <w:r>
              <w:rPr>
                <w:rFonts w:ascii="Times New Roman" w:eastAsia="Times New Roman" w:hAnsi="Times New Roman" w:cs="Times New Roman"/>
                <w:sz w:val="24"/>
                <w:szCs w:val="24"/>
              </w:rPr>
              <w:t>f</w:t>
            </w:r>
            <w:r w:rsidRPr="000D491D">
              <w:rPr>
                <w:rFonts w:ascii="Times New Roman" w:eastAsia="Times New Roman" w:hAnsi="Times New Roman" w:cs="Times New Roman"/>
                <w:sz w:val="24"/>
                <w:szCs w:val="24"/>
              </w:rPr>
              <w:t xml:space="preserve">ibrinous inflammation. </w:t>
            </w:r>
          </w:p>
          <w:p w14:paraId="695DA7C9" w14:textId="517180D5" w:rsidR="000D491D" w:rsidRPr="000D491D" w:rsidRDefault="000D491D" w:rsidP="000D49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D491D">
              <w:rPr>
                <w:rFonts w:ascii="Times New Roman" w:eastAsia="Times New Roman" w:hAnsi="Times New Roman" w:cs="Times New Roman"/>
                <w:sz w:val="24"/>
                <w:szCs w:val="24"/>
              </w:rPr>
              <w:t xml:space="preserve">Define and use in proper context: abscess, autocrine, cellulitis, chemotaxis, cytokine, edema, effusion, emigration, endocrine, erosion, exudate, fibrinous, granulation tissue, granuloma, inflammation, margination, paracrine, phagocytosis, purulent, pus, pyogenic, resolution, serosanguineous, serous, suppurative, transudate, ulcer </w:t>
            </w:r>
          </w:p>
          <w:p w14:paraId="48FABE15" w14:textId="5476BB21" w:rsidR="000D491D" w:rsidRPr="000D491D" w:rsidRDefault="000D491D" w:rsidP="000D49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D491D">
              <w:rPr>
                <w:rFonts w:ascii="Times New Roman" w:eastAsia="Times New Roman" w:hAnsi="Times New Roman" w:cs="Times New Roman"/>
                <w:sz w:val="24"/>
                <w:szCs w:val="24"/>
              </w:rPr>
              <w:t>Describe the classic vascular changes and cellular events of the inflammatory reaction.</w:t>
            </w:r>
          </w:p>
          <w:p w14:paraId="565B1354" w14:textId="1568DFD5" w:rsidR="000D491D" w:rsidRPr="000D491D" w:rsidRDefault="000D491D" w:rsidP="000D49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D491D">
              <w:rPr>
                <w:rFonts w:ascii="Times New Roman" w:eastAsia="Times New Roman" w:hAnsi="Times New Roman" w:cs="Times New Roman"/>
                <w:sz w:val="24"/>
                <w:szCs w:val="24"/>
              </w:rPr>
              <w:t xml:space="preserve">Discuss the five cardinal signs of inflammation in terms of pathogenesis and underlying morphologic changes. </w:t>
            </w:r>
          </w:p>
          <w:p w14:paraId="7F016656" w14:textId="3A9F9464" w:rsidR="000D491D" w:rsidRPr="000D491D" w:rsidRDefault="000D491D" w:rsidP="000D49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D491D">
              <w:rPr>
                <w:rFonts w:ascii="Times New Roman" w:eastAsia="Times New Roman" w:hAnsi="Times New Roman" w:cs="Times New Roman"/>
                <w:sz w:val="24"/>
                <w:szCs w:val="24"/>
              </w:rPr>
              <w:t xml:space="preserve">Discuss the following chemical mediators of inflammation, in terms of origin (cells vs. plasma) and chief in vivo functions: </w:t>
            </w:r>
          </w:p>
          <w:p w14:paraId="73BFF5DD" w14:textId="77777777" w:rsidR="000D491D" w:rsidRP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 xml:space="preserve">• vasoactive amines  </w:t>
            </w:r>
          </w:p>
          <w:p w14:paraId="26480C9C" w14:textId="77777777" w:rsidR="000D491D" w:rsidRP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 xml:space="preserve">• nitric oxide </w:t>
            </w:r>
          </w:p>
          <w:p w14:paraId="351870BF" w14:textId="77777777" w:rsidR="000D491D" w:rsidRP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 xml:space="preserve">• proteases of clotting, kinin, complement systems  </w:t>
            </w:r>
          </w:p>
          <w:p w14:paraId="05AA3272" w14:textId="77777777" w:rsidR="000D491D" w:rsidRP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 xml:space="preserve">• lysosomal granule contents </w:t>
            </w:r>
          </w:p>
          <w:p w14:paraId="6D5DF7D5" w14:textId="77777777" w:rsidR="000D491D" w:rsidRP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 xml:space="preserve">• arachidonic acid metabolites  </w:t>
            </w:r>
          </w:p>
          <w:p w14:paraId="48F99DF7" w14:textId="77777777" w:rsidR="000D491D" w:rsidRP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lastRenderedPageBreak/>
              <w:t xml:space="preserve">• oxygen-derived free radicals </w:t>
            </w:r>
          </w:p>
          <w:p w14:paraId="2B2DE2AD" w14:textId="77777777" w:rsidR="000D491D" w:rsidRP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 xml:space="preserve">• platelet activating factor  </w:t>
            </w:r>
          </w:p>
          <w:p w14:paraId="1A5DC770" w14:textId="77777777" w:rsidR="000D491D" w:rsidRP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 xml:space="preserve">• neuropeptides </w:t>
            </w:r>
          </w:p>
          <w:p w14:paraId="7716EFE8" w14:textId="497E9CF7" w:rsidR="000D491D" w:rsidRDefault="000D491D" w:rsidP="000D491D">
            <w:pPr>
              <w:jc w:val="both"/>
              <w:rPr>
                <w:rFonts w:ascii="Times New Roman" w:eastAsia="Times New Roman" w:hAnsi="Times New Roman" w:cs="Times New Roman"/>
                <w:sz w:val="24"/>
                <w:szCs w:val="24"/>
              </w:rPr>
            </w:pPr>
            <w:r w:rsidRPr="000D491D">
              <w:rPr>
                <w:rFonts w:ascii="Times New Roman" w:eastAsia="Times New Roman" w:hAnsi="Times New Roman" w:cs="Times New Roman"/>
                <w:sz w:val="24"/>
                <w:szCs w:val="24"/>
              </w:rPr>
              <w:t xml:space="preserve">• cytokines/chemokines </w:t>
            </w:r>
          </w:p>
        </w:tc>
        <w:tc>
          <w:tcPr>
            <w:tcW w:w="984" w:type="dxa"/>
          </w:tcPr>
          <w:p w14:paraId="45FE8367" w14:textId="77777777" w:rsidR="00EA7F84" w:rsidRDefault="00EA7F84" w:rsidP="00A62153">
            <w:pPr>
              <w:jc w:val="both"/>
              <w:rPr>
                <w:rFonts w:ascii="Times New Roman" w:eastAsia="Times New Roman" w:hAnsi="Times New Roman" w:cs="Times New Roman"/>
                <w:sz w:val="24"/>
                <w:szCs w:val="24"/>
              </w:rPr>
            </w:pPr>
          </w:p>
        </w:tc>
      </w:tr>
      <w:tr w:rsidR="00EA7F84" w14:paraId="4F280F3E" w14:textId="77777777" w:rsidTr="00A62153">
        <w:trPr>
          <w:trHeight w:val="56"/>
        </w:trPr>
        <w:tc>
          <w:tcPr>
            <w:tcW w:w="846" w:type="dxa"/>
            <w:vMerge/>
          </w:tcPr>
          <w:p w14:paraId="40600E68"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4D4AC3C4"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484525D9" w14:textId="53AB92EA" w:rsidR="00FD410C" w:rsidRPr="00A91422"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57-79p</w:t>
            </w:r>
          </w:p>
          <w:p w14:paraId="07EC9006" w14:textId="77777777" w:rsidR="00FD410C"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p w14:paraId="40158492" w14:textId="62A55F9F" w:rsidR="004240D5" w:rsidRDefault="004240D5" w:rsidP="00FD41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Pr="004240D5">
              <w:rPr>
                <w:rFonts w:ascii="Times New Roman" w:hAnsi="Times New Roman" w:cs="Times New Roman"/>
                <w:sz w:val="24"/>
                <w:szCs w:val="24"/>
              </w:rPr>
              <w:t>IPLab</w:t>
            </w:r>
            <w:proofErr w:type="spellEnd"/>
            <w:r w:rsidRPr="004240D5">
              <w:rPr>
                <w:rFonts w:ascii="Times New Roman" w:hAnsi="Times New Roman" w:cs="Times New Roman"/>
                <w:sz w:val="24"/>
                <w:szCs w:val="24"/>
              </w:rPr>
              <w:t xml:space="preserve"> (</w:t>
            </w:r>
            <w:hyperlink r:id="rId8" w:history="1">
              <w:r w:rsidRPr="004240D5">
                <w:rPr>
                  <w:rStyle w:val="a7"/>
                  <w:rFonts w:ascii="Times New Roman" w:hAnsi="Times New Roman" w:cs="Times New Roman"/>
                  <w:sz w:val="24"/>
                  <w:szCs w:val="24"/>
                </w:rPr>
                <w:t>http://peir.path.uab.edu/wiki/IPLab</w:t>
              </w:r>
            </w:hyperlink>
            <w:r w:rsidRPr="004240D5">
              <w:rPr>
                <w:rFonts w:ascii="Times New Roman" w:hAnsi="Times New Roman" w:cs="Times New Roman"/>
                <w:sz w:val="24"/>
                <w:szCs w:val="24"/>
              </w:rPr>
              <w:t>). There are a few web-based resources for the study of pathology</w:t>
            </w:r>
          </w:p>
        </w:tc>
        <w:tc>
          <w:tcPr>
            <w:tcW w:w="984" w:type="dxa"/>
          </w:tcPr>
          <w:p w14:paraId="148BB83F" w14:textId="77777777" w:rsidR="00EA7F84" w:rsidRDefault="00EA7F84" w:rsidP="00A62153">
            <w:pPr>
              <w:jc w:val="both"/>
              <w:rPr>
                <w:rFonts w:ascii="Times New Roman" w:eastAsia="Times New Roman" w:hAnsi="Times New Roman" w:cs="Times New Roman"/>
                <w:sz w:val="24"/>
                <w:szCs w:val="24"/>
              </w:rPr>
            </w:pPr>
          </w:p>
        </w:tc>
      </w:tr>
      <w:tr w:rsidR="00EA7F84" w14:paraId="4EF6C29C" w14:textId="77777777" w:rsidTr="00A62153">
        <w:trPr>
          <w:trHeight w:val="56"/>
        </w:trPr>
        <w:tc>
          <w:tcPr>
            <w:tcW w:w="846" w:type="dxa"/>
            <w:vMerge/>
          </w:tcPr>
          <w:p w14:paraId="4EDDACDE"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7BA2316B" w14:textId="77777777" w:rsidR="00EA7F84" w:rsidRDefault="00EA7F84" w:rsidP="00A62153">
            <w:pPr>
              <w:jc w:val="both"/>
              <w:rPr>
                <w:rFonts w:ascii="Times New Roman" w:hAnsi="Times New Roman" w:cs="Times New Roman"/>
                <w:bCs/>
                <w:sz w:val="24"/>
                <w:szCs w:val="24"/>
              </w:rPr>
            </w:pPr>
            <w:r w:rsidRPr="00072670">
              <w:rPr>
                <w:rFonts w:ascii="Times New Roman" w:eastAsia="Times New Roman" w:hAnsi="Times New Roman" w:cs="Times New Roman"/>
                <w:b/>
                <w:bCs/>
                <w:sz w:val="24"/>
                <w:szCs w:val="24"/>
              </w:rPr>
              <w:t>IWST</w:t>
            </w:r>
            <w:r w:rsidR="00072670">
              <w:rPr>
                <w:rFonts w:ascii="Times New Roman" w:eastAsia="Times New Roman" w:hAnsi="Times New Roman" w:cs="Times New Roman"/>
                <w:sz w:val="24"/>
                <w:szCs w:val="24"/>
              </w:rPr>
              <w:t xml:space="preserve"> </w:t>
            </w:r>
            <w:r w:rsidR="00072670" w:rsidRPr="00072670">
              <w:rPr>
                <w:rFonts w:ascii="Times New Roman" w:hAnsi="Times New Roman" w:cs="Times New Roman"/>
                <w:bCs/>
                <w:sz w:val="24"/>
                <w:szCs w:val="24"/>
              </w:rPr>
              <w:t>Discussion of difficult topics</w:t>
            </w:r>
          </w:p>
          <w:p w14:paraId="293D9758" w14:textId="184ED913" w:rsidR="00C37CC4" w:rsidRDefault="00C37CC4" w:rsidP="00A62153">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Pr>
          <w:p w14:paraId="3AE3C484"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A7F84" w14:paraId="1FDE77C8" w14:textId="77777777" w:rsidTr="00A62153">
        <w:trPr>
          <w:trHeight w:val="56"/>
        </w:trPr>
        <w:tc>
          <w:tcPr>
            <w:tcW w:w="846" w:type="dxa"/>
            <w:vMerge w:val="restart"/>
          </w:tcPr>
          <w:p w14:paraId="6B94BF86" w14:textId="06A53EF8" w:rsidR="00EA7F84" w:rsidRDefault="00763B86"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8</w:t>
            </w:r>
            <w:r w:rsidR="00EA7F84">
              <w:rPr>
                <w:rFonts w:ascii="Times New Roman" w:eastAsia="Times New Roman" w:hAnsi="Times New Roman" w:cs="Times New Roman"/>
                <w:sz w:val="24"/>
                <w:szCs w:val="24"/>
              </w:rPr>
              <w:t>.</w:t>
            </w:r>
          </w:p>
        </w:tc>
        <w:tc>
          <w:tcPr>
            <w:tcW w:w="7513" w:type="dxa"/>
          </w:tcPr>
          <w:p w14:paraId="44846440"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2606CCBC" w14:textId="77EBCC9A" w:rsidR="00EA7F84" w:rsidRDefault="00591A9B" w:rsidP="00A62153">
            <w:pPr>
              <w:jc w:val="both"/>
              <w:rPr>
                <w:rFonts w:ascii="Times New Roman" w:eastAsia="Times New Roman" w:hAnsi="Times New Roman" w:cs="Times New Roman"/>
                <w:sz w:val="24"/>
                <w:szCs w:val="24"/>
              </w:rPr>
            </w:pPr>
            <w:r w:rsidRPr="00591A9B">
              <w:rPr>
                <w:rFonts w:ascii="Times New Roman" w:eastAsia="Times New Roman" w:hAnsi="Times New Roman" w:cs="Times New Roman"/>
                <w:sz w:val="24"/>
                <w:szCs w:val="24"/>
              </w:rPr>
              <w:t>Chronic inflammation I: Systemic effect of inflammation.</w:t>
            </w:r>
          </w:p>
        </w:tc>
        <w:tc>
          <w:tcPr>
            <w:tcW w:w="984" w:type="dxa"/>
          </w:tcPr>
          <w:p w14:paraId="6DE907D5" w14:textId="433FE1B8"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5A00F22C" w14:textId="77777777" w:rsidTr="00A62153">
        <w:trPr>
          <w:trHeight w:val="56"/>
        </w:trPr>
        <w:tc>
          <w:tcPr>
            <w:tcW w:w="846" w:type="dxa"/>
            <w:vMerge/>
          </w:tcPr>
          <w:p w14:paraId="34A601CF"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1E0461A6"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2922D773" w14:textId="7FE3A83B" w:rsidR="00EA7F84" w:rsidRDefault="00591A9B" w:rsidP="00A62153">
            <w:pPr>
              <w:jc w:val="both"/>
              <w:rPr>
                <w:rFonts w:ascii="Times New Roman" w:eastAsia="Times New Roman" w:hAnsi="Times New Roman" w:cs="Times New Roman"/>
                <w:sz w:val="24"/>
                <w:szCs w:val="24"/>
              </w:rPr>
            </w:pPr>
            <w:r w:rsidRPr="00591A9B">
              <w:rPr>
                <w:rFonts w:ascii="Times New Roman" w:eastAsia="Times New Roman" w:hAnsi="Times New Roman" w:cs="Times New Roman"/>
                <w:sz w:val="24"/>
                <w:szCs w:val="24"/>
              </w:rPr>
              <w:t>Pathogenesis and Morphologic patterns of Chronic inflammation. Pathogenesis of Granulomatous inflammation. Morphologic patterns of granulomatous inflammation</w:t>
            </w:r>
          </w:p>
        </w:tc>
        <w:tc>
          <w:tcPr>
            <w:tcW w:w="984" w:type="dxa"/>
          </w:tcPr>
          <w:p w14:paraId="38B02ED2" w14:textId="20369482"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1BFAB987" w14:textId="77777777" w:rsidTr="00A62153">
        <w:trPr>
          <w:trHeight w:val="56"/>
        </w:trPr>
        <w:tc>
          <w:tcPr>
            <w:tcW w:w="846" w:type="dxa"/>
            <w:vMerge/>
          </w:tcPr>
          <w:p w14:paraId="7157718D"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51EDDE4" w14:textId="004D71C5" w:rsidR="00591A9B" w:rsidRPr="00591A9B" w:rsidRDefault="00591A9B" w:rsidP="00591A9B">
            <w:pPr>
              <w:jc w:val="both"/>
              <w:rPr>
                <w:rFonts w:ascii="Times New Roman" w:eastAsia="Times New Roman" w:hAnsi="Times New Roman" w:cs="Times New Roman"/>
                <w:sz w:val="24"/>
                <w:szCs w:val="24"/>
              </w:rPr>
            </w:pPr>
            <w:r w:rsidRPr="00591A9B">
              <w:rPr>
                <w:rFonts w:ascii="Times New Roman" w:eastAsia="Times New Roman" w:hAnsi="Times New Roman" w:cs="Times New Roman"/>
                <w:sz w:val="24"/>
                <w:szCs w:val="24"/>
              </w:rPr>
              <w:t>1.Compare and contrast chronic and granulomatous inflammation in terms of: etiology, pathogenesis, histologic appearance, laboratory findings, characteristic cells involved, outcome, systemic effects.</w:t>
            </w:r>
          </w:p>
          <w:p w14:paraId="2C33467A" w14:textId="72D44B2C" w:rsidR="00591A9B" w:rsidRPr="00591A9B" w:rsidRDefault="00FF770C" w:rsidP="00591A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91A9B" w:rsidRPr="00591A9B">
              <w:rPr>
                <w:rFonts w:ascii="Times New Roman" w:eastAsia="Times New Roman" w:hAnsi="Times New Roman" w:cs="Times New Roman"/>
                <w:sz w:val="24"/>
                <w:szCs w:val="24"/>
              </w:rPr>
              <w:t xml:space="preserve">.Compare and contrast resolution and organization with respect to the termination of an inflammatory response. </w:t>
            </w:r>
          </w:p>
          <w:p w14:paraId="42AC19D2" w14:textId="78300AB9" w:rsidR="00EA7F84" w:rsidRDefault="00FF770C" w:rsidP="00591A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91A9B" w:rsidRPr="00591A9B">
              <w:rPr>
                <w:rFonts w:ascii="Times New Roman" w:eastAsia="Times New Roman" w:hAnsi="Times New Roman" w:cs="Times New Roman"/>
                <w:sz w:val="24"/>
                <w:szCs w:val="24"/>
              </w:rPr>
              <w:t>.Develop and utilize the nomenclature used to describe inflammation in the various tissues and organs</w:t>
            </w:r>
          </w:p>
        </w:tc>
        <w:tc>
          <w:tcPr>
            <w:tcW w:w="984" w:type="dxa"/>
          </w:tcPr>
          <w:p w14:paraId="5F6760D5" w14:textId="77777777" w:rsidR="00EA7F84" w:rsidRDefault="00EA7F84" w:rsidP="00A62153">
            <w:pPr>
              <w:jc w:val="both"/>
              <w:rPr>
                <w:rFonts w:ascii="Times New Roman" w:eastAsia="Times New Roman" w:hAnsi="Times New Roman" w:cs="Times New Roman"/>
                <w:sz w:val="24"/>
                <w:szCs w:val="24"/>
              </w:rPr>
            </w:pPr>
          </w:p>
        </w:tc>
      </w:tr>
      <w:tr w:rsidR="00EA7F84" w14:paraId="57B2B67D" w14:textId="77777777" w:rsidTr="00A62153">
        <w:trPr>
          <w:trHeight w:val="56"/>
        </w:trPr>
        <w:tc>
          <w:tcPr>
            <w:tcW w:w="846" w:type="dxa"/>
            <w:vMerge/>
          </w:tcPr>
          <w:p w14:paraId="7CAC23F7"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4E77C87A"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6452C6C9" w14:textId="34D99FD3" w:rsidR="00FD410C" w:rsidRPr="00A91422"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81-86p</w:t>
            </w:r>
            <w:r w:rsidR="00B97377">
              <w:rPr>
                <w:rFonts w:ascii="Times New Roman" w:eastAsia="Times New Roman" w:hAnsi="Times New Roman" w:cs="Times New Roman"/>
                <w:sz w:val="24"/>
                <w:szCs w:val="24"/>
              </w:rPr>
              <w:t>, 357-358p.</w:t>
            </w:r>
          </w:p>
          <w:p w14:paraId="42E7BE2C" w14:textId="77777777" w:rsidR="00FD410C"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p w14:paraId="72ECB636" w14:textId="2F04B6ED" w:rsidR="000C5E48" w:rsidRDefault="000C5E48" w:rsidP="00FD41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Pr="000C5E48">
              <w:rPr>
                <w:rFonts w:ascii="Times New Roman" w:hAnsi="Times New Roman" w:cs="Times New Roman"/>
                <w:sz w:val="24"/>
                <w:szCs w:val="24"/>
              </w:rPr>
              <w:t>IPLab</w:t>
            </w:r>
            <w:proofErr w:type="spellEnd"/>
            <w:r w:rsidRPr="000C5E48">
              <w:rPr>
                <w:rFonts w:ascii="Times New Roman" w:hAnsi="Times New Roman" w:cs="Times New Roman"/>
                <w:sz w:val="24"/>
                <w:szCs w:val="24"/>
              </w:rPr>
              <w:t xml:space="preserve"> (</w:t>
            </w:r>
            <w:hyperlink r:id="rId9" w:history="1">
              <w:r w:rsidRPr="000C5E48">
                <w:rPr>
                  <w:rStyle w:val="a7"/>
                  <w:rFonts w:ascii="Times New Roman" w:hAnsi="Times New Roman" w:cs="Times New Roman"/>
                  <w:sz w:val="24"/>
                  <w:szCs w:val="24"/>
                </w:rPr>
                <w:t>http://peir.path.uab.edu/wiki/IPLab</w:t>
              </w:r>
            </w:hyperlink>
            <w:r w:rsidRPr="000C5E48">
              <w:rPr>
                <w:rFonts w:ascii="Times New Roman" w:hAnsi="Times New Roman" w:cs="Times New Roman"/>
                <w:sz w:val="24"/>
                <w:szCs w:val="24"/>
              </w:rPr>
              <w:t>). There are a few web-based resources for the study of pathology</w:t>
            </w:r>
          </w:p>
        </w:tc>
        <w:tc>
          <w:tcPr>
            <w:tcW w:w="984" w:type="dxa"/>
          </w:tcPr>
          <w:p w14:paraId="7E171CA4" w14:textId="77777777" w:rsidR="00EA7F84" w:rsidRDefault="00EA7F84" w:rsidP="00A62153">
            <w:pPr>
              <w:jc w:val="both"/>
              <w:rPr>
                <w:rFonts w:ascii="Times New Roman" w:eastAsia="Times New Roman" w:hAnsi="Times New Roman" w:cs="Times New Roman"/>
                <w:sz w:val="24"/>
                <w:szCs w:val="24"/>
              </w:rPr>
            </w:pPr>
          </w:p>
        </w:tc>
      </w:tr>
      <w:tr w:rsidR="00EA7F84" w14:paraId="0ED6172C" w14:textId="77777777" w:rsidTr="00A62153">
        <w:trPr>
          <w:trHeight w:val="56"/>
        </w:trPr>
        <w:tc>
          <w:tcPr>
            <w:tcW w:w="846" w:type="dxa"/>
            <w:vMerge/>
          </w:tcPr>
          <w:p w14:paraId="7E0FBD70"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F103BF4" w14:textId="77777777" w:rsidR="00EA7F84" w:rsidRDefault="00EA7F84" w:rsidP="00A62153">
            <w:pPr>
              <w:jc w:val="both"/>
              <w:rPr>
                <w:rFonts w:ascii="Times New Roman" w:eastAsia="Times New Roman" w:hAnsi="Times New Roman" w:cs="Times New Roman"/>
                <w:sz w:val="24"/>
                <w:szCs w:val="24"/>
              </w:rPr>
            </w:pPr>
            <w:r w:rsidRPr="00C37CC4">
              <w:rPr>
                <w:rFonts w:ascii="Times New Roman" w:eastAsia="Times New Roman" w:hAnsi="Times New Roman" w:cs="Times New Roman"/>
                <w:b/>
                <w:bCs/>
                <w:sz w:val="24"/>
                <w:szCs w:val="24"/>
              </w:rPr>
              <w:t>IWST</w:t>
            </w:r>
            <w:r>
              <w:rPr>
                <w:rFonts w:ascii="Times New Roman" w:eastAsia="Times New Roman" w:hAnsi="Times New Roman" w:cs="Times New Roman"/>
                <w:sz w:val="24"/>
                <w:szCs w:val="24"/>
              </w:rPr>
              <w:t xml:space="preserve">: </w:t>
            </w:r>
            <w:r w:rsidR="001B785C" w:rsidRPr="001B785C">
              <w:rPr>
                <w:rFonts w:ascii="Times New Roman" w:eastAsia="Times New Roman" w:hAnsi="Times New Roman" w:cs="Times New Roman"/>
                <w:sz w:val="24"/>
                <w:szCs w:val="24"/>
              </w:rPr>
              <w:t>resolution and organization with respect to the termination of an inflammatory response</w:t>
            </w:r>
            <w:r w:rsidR="001B785C">
              <w:rPr>
                <w:rFonts w:ascii="Times New Roman" w:eastAsia="Times New Roman" w:hAnsi="Times New Roman" w:cs="Times New Roman"/>
                <w:sz w:val="24"/>
                <w:szCs w:val="24"/>
              </w:rPr>
              <w:t xml:space="preserve"> – review of articles</w:t>
            </w:r>
          </w:p>
          <w:p w14:paraId="3CE35E56" w14:textId="6CD8CA44" w:rsidR="00C37CC4" w:rsidRDefault="00C37CC4" w:rsidP="00A62153">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Pr>
          <w:p w14:paraId="79A6CB67"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63B86" w14:paraId="206424FA" w14:textId="77777777" w:rsidTr="00A62153">
        <w:trPr>
          <w:trHeight w:val="56"/>
        </w:trPr>
        <w:tc>
          <w:tcPr>
            <w:tcW w:w="846" w:type="dxa"/>
            <w:vMerge w:val="restart"/>
          </w:tcPr>
          <w:p w14:paraId="763943D9" w14:textId="77777777" w:rsidR="00763B86" w:rsidRPr="00763B86" w:rsidRDefault="00763B86" w:rsidP="00A62153">
            <w:pPr>
              <w:rPr>
                <w:rFonts w:ascii="Times New Roman" w:eastAsia="Times New Roman" w:hAnsi="Times New Roman" w:cs="Times New Roman"/>
                <w:b/>
                <w:bCs/>
                <w:sz w:val="24"/>
                <w:szCs w:val="24"/>
              </w:rPr>
            </w:pPr>
            <w:r w:rsidRPr="00763B86">
              <w:rPr>
                <w:rFonts w:ascii="Times New Roman" w:eastAsia="Times New Roman" w:hAnsi="Times New Roman" w:cs="Times New Roman"/>
                <w:b/>
                <w:bCs/>
                <w:sz w:val="24"/>
                <w:szCs w:val="24"/>
                <w:lang w:val="ru-RU"/>
              </w:rPr>
              <w:t>9</w:t>
            </w:r>
            <w:r w:rsidRPr="00763B86">
              <w:rPr>
                <w:rFonts w:ascii="Times New Roman" w:eastAsia="Times New Roman" w:hAnsi="Times New Roman" w:cs="Times New Roman"/>
                <w:b/>
                <w:bCs/>
                <w:sz w:val="24"/>
                <w:szCs w:val="24"/>
              </w:rPr>
              <w:t>.</w:t>
            </w:r>
          </w:p>
          <w:p w14:paraId="0DECE315" w14:textId="77777777" w:rsidR="00763B86" w:rsidRPr="00763B86" w:rsidRDefault="00763B86" w:rsidP="00A62153">
            <w:pPr>
              <w:widowControl w:val="0"/>
              <w:pBdr>
                <w:top w:val="nil"/>
                <w:left w:val="nil"/>
                <w:bottom w:val="nil"/>
                <w:right w:val="nil"/>
                <w:between w:val="nil"/>
              </w:pBdr>
              <w:spacing w:line="276" w:lineRule="auto"/>
              <w:rPr>
                <w:rFonts w:ascii="Times New Roman" w:eastAsia="Times New Roman" w:hAnsi="Times New Roman" w:cs="Times New Roman"/>
                <w:b/>
                <w:bCs/>
                <w:sz w:val="24"/>
                <w:szCs w:val="24"/>
              </w:rPr>
            </w:pPr>
          </w:p>
          <w:p w14:paraId="2A142106" w14:textId="19C1E642" w:rsidR="00763B86" w:rsidRPr="00763B86" w:rsidRDefault="00763B86" w:rsidP="00A62153">
            <w:pPr>
              <w:widowControl w:val="0"/>
              <w:pBdr>
                <w:top w:val="nil"/>
                <w:left w:val="nil"/>
                <w:bottom w:val="nil"/>
                <w:right w:val="nil"/>
                <w:between w:val="nil"/>
              </w:pBdr>
              <w:spacing w:line="276" w:lineRule="auto"/>
              <w:rPr>
                <w:rFonts w:ascii="Times New Roman" w:eastAsia="Times New Roman" w:hAnsi="Times New Roman" w:cs="Times New Roman"/>
                <w:b/>
                <w:bCs/>
                <w:sz w:val="24"/>
                <w:szCs w:val="24"/>
              </w:rPr>
            </w:pPr>
          </w:p>
        </w:tc>
        <w:tc>
          <w:tcPr>
            <w:tcW w:w="7513" w:type="dxa"/>
          </w:tcPr>
          <w:p w14:paraId="6143A56A" w14:textId="77777777" w:rsidR="00763B86" w:rsidRDefault="00763B86"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7B2DC339" w14:textId="3DFD8C8E" w:rsidR="00763B86" w:rsidRDefault="00763B86" w:rsidP="00A62153">
            <w:pPr>
              <w:jc w:val="both"/>
              <w:rPr>
                <w:rFonts w:ascii="Times New Roman" w:eastAsia="Times New Roman" w:hAnsi="Times New Roman" w:cs="Times New Roman"/>
                <w:sz w:val="24"/>
                <w:szCs w:val="24"/>
              </w:rPr>
            </w:pPr>
            <w:r w:rsidRPr="00FF770C">
              <w:rPr>
                <w:rFonts w:ascii="Times New Roman" w:eastAsia="Times New Roman" w:hAnsi="Times New Roman" w:cs="Times New Roman"/>
                <w:sz w:val="24"/>
                <w:szCs w:val="24"/>
              </w:rPr>
              <w:t>Tissue Renewal, Regeneration, and Repair I: Pathogenesis of Regeneration.  Proliferative capacities of tissue. Granulation tissue.</w:t>
            </w:r>
          </w:p>
        </w:tc>
        <w:tc>
          <w:tcPr>
            <w:tcW w:w="984" w:type="dxa"/>
          </w:tcPr>
          <w:p w14:paraId="25A75B3E" w14:textId="5DF64FB8" w:rsidR="00763B86" w:rsidRDefault="00763B86"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63B86" w14:paraId="295BA024" w14:textId="77777777" w:rsidTr="00A62153">
        <w:trPr>
          <w:trHeight w:val="56"/>
        </w:trPr>
        <w:tc>
          <w:tcPr>
            <w:tcW w:w="846" w:type="dxa"/>
            <w:vMerge/>
          </w:tcPr>
          <w:p w14:paraId="3CEB614A" w14:textId="77777777" w:rsidR="00763B86" w:rsidRDefault="00763B86"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D001EE3" w14:textId="77777777" w:rsidR="00763B86" w:rsidRDefault="00763B86"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78ADBD7B" w14:textId="3A606B50" w:rsidR="00763B86" w:rsidRDefault="00763B86" w:rsidP="00A62153">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Tissue Renewal, Regeneration, and Repair I: Pathogenesis of Regeneration.  Proliferative capacities of tissue. Granulation tissue.</w:t>
            </w:r>
          </w:p>
        </w:tc>
        <w:tc>
          <w:tcPr>
            <w:tcW w:w="984" w:type="dxa"/>
          </w:tcPr>
          <w:p w14:paraId="3C4B21C7" w14:textId="0B610E0C" w:rsidR="00763B86" w:rsidRDefault="00763B86"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63B86" w14:paraId="0F111D2E" w14:textId="77777777" w:rsidTr="00A62153">
        <w:trPr>
          <w:trHeight w:val="56"/>
        </w:trPr>
        <w:tc>
          <w:tcPr>
            <w:tcW w:w="846" w:type="dxa"/>
            <w:vMerge/>
          </w:tcPr>
          <w:p w14:paraId="3B1B5E8B" w14:textId="77777777" w:rsidR="00763B86" w:rsidRDefault="00763B86"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6783E80D" w14:textId="4CC01BCB" w:rsidR="00763B86" w:rsidRPr="00763B86" w:rsidRDefault="00763B86"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1. Define and use in proper context: angiogenesis (neovascularization)</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cicatrix</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contact inhibition</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contracture</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dehiscence</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fibrosis</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granulation tissue</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hypotaxis</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keloid</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organization</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regeneration</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repair</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scar</w:t>
            </w:r>
            <w:r w:rsidRPr="00763B86">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stricture</w:t>
            </w:r>
            <w:r w:rsidRPr="00763B86">
              <w:rPr>
                <w:rFonts w:ascii="Times New Roman" w:eastAsia="Times New Roman" w:hAnsi="Times New Roman" w:cs="Times New Roman"/>
                <w:sz w:val="24"/>
                <w:szCs w:val="24"/>
              </w:rPr>
              <w:t>.</w:t>
            </w:r>
          </w:p>
          <w:p w14:paraId="5A258C58" w14:textId="4A6A275E" w:rsidR="00763B86" w:rsidRPr="00145DAB" w:rsidRDefault="00763B86"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 xml:space="preserve">2. Distinguish between labile, stable, and permanent cells, and place each of the following cell/tissue </w:t>
            </w:r>
          </w:p>
          <w:p w14:paraId="6D85E941" w14:textId="77777777" w:rsidR="00763B86" w:rsidRPr="00145DAB" w:rsidRDefault="00763B86"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ab/>
              <w:t xml:space="preserve">types into the appropriate category: </w:t>
            </w:r>
          </w:p>
          <w:p w14:paraId="455241EC" w14:textId="77777777" w:rsidR="00763B86" w:rsidRPr="00145DAB" w:rsidRDefault="00763B86"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ab/>
              <w:t xml:space="preserve">hematopoietic muscular (smooth, skeletal, cardiac) </w:t>
            </w:r>
          </w:p>
          <w:p w14:paraId="7FB7D65E" w14:textId="77777777" w:rsidR="00763B86" w:rsidRPr="00145DAB" w:rsidRDefault="00763B86"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ab/>
              <w:t xml:space="preserve">glandular parenchymal neuronal </w:t>
            </w:r>
          </w:p>
          <w:p w14:paraId="4AA7D9F8" w14:textId="77777777" w:rsidR="00763B86" w:rsidRPr="00145DAB" w:rsidRDefault="00763B86"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ab/>
              <w:t xml:space="preserve">epithelial glial </w:t>
            </w:r>
          </w:p>
          <w:p w14:paraId="386AF6CC" w14:textId="77777777" w:rsidR="00763B86" w:rsidRDefault="00763B86"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lastRenderedPageBreak/>
              <w:t>•</w:t>
            </w:r>
            <w:r w:rsidRPr="00145DAB">
              <w:rPr>
                <w:rFonts w:ascii="Times New Roman" w:eastAsia="Times New Roman" w:hAnsi="Times New Roman" w:cs="Times New Roman"/>
                <w:sz w:val="24"/>
                <w:szCs w:val="24"/>
              </w:rPr>
              <w:tab/>
              <w:t xml:space="preserve">osseous and chondroid connective </w:t>
            </w:r>
          </w:p>
          <w:p w14:paraId="5B2D7F14" w14:textId="2882AE71" w:rsidR="00763B86" w:rsidRPr="00145DAB" w:rsidRDefault="00763B86"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 xml:space="preserve">3. Discuss the basic aspects of collagen synthesis, degradation, and function, and state the tissue(s) in which collagen types I-IV are predominantly localized. </w:t>
            </w:r>
          </w:p>
          <w:p w14:paraId="2406CFB1" w14:textId="15C974FF" w:rsidR="00763B86" w:rsidRDefault="00763B86" w:rsidP="00A62153">
            <w:pPr>
              <w:jc w:val="both"/>
              <w:rPr>
                <w:rFonts w:ascii="Times New Roman" w:eastAsia="Times New Roman" w:hAnsi="Times New Roman" w:cs="Times New Roman"/>
                <w:sz w:val="24"/>
                <w:szCs w:val="24"/>
              </w:rPr>
            </w:pPr>
          </w:p>
        </w:tc>
        <w:tc>
          <w:tcPr>
            <w:tcW w:w="984" w:type="dxa"/>
          </w:tcPr>
          <w:p w14:paraId="345A80EF" w14:textId="77777777" w:rsidR="00763B86" w:rsidRDefault="00763B86" w:rsidP="00A62153">
            <w:pPr>
              <w:jc w:val="both"/>
              <w:rPr>
                <w:rFonts w:ascii="Times New Roman" w:eastAsia="Times New Roman" w:hAnsi="Times New Roman" w:cs="Times New Roman"/>
                <w:sz w:val="24"/>
                <w:szCs w:val="24"/>
              </w:rPr>
            </w:pPr>
          </w:p>
        </w:tc>
      </w:tr>
      <w:tr w:rsidR="00763B86" w14:paraId="46AB1B11" w14:textId="77777777" w:rsidTr="00A62153">
        <w:trPr>
          <w:trHeight w:val="56"/>
        </w:trPr>
        <w:tc>
          <w:tcPr>
            <w:tcW w:w="846" w:type="dxa"/>
            <w:vMerge/>
          </w:tcPr>
          <w:p w14:paraId="1E9924B6" w14:textId="77777777" w:rsidR="00763B86" w:rsidRDefault="00763B86"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51846814" w14:textId="77777777" w:rsidR="00763B86" w:rsidRDefault="00763B86"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5F99957D" w14:textId="211E392C" w:rsidR="00763B86" w:rsidRPr="00A91422" w:rsidRDefault="00763B86"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81-86p</w:t>
            </w:r>
          </w:p>
          <w:p w14:paraId="74221A07" w14:textId="2208CE87" w:rsidR="00763B86" w:rsidRDefault="00763B86"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5B4D7C6C" w14:textId="77777777" w:rsidR="00763B86" w:rsidRDefault="00763B86" w:rsidP="00A62153">
            <w:pPr>
              <w:jc w:val="both"/>
              <w:rPr>
                <w:rFonts w:ascii="Times New Roman" w:eastAsia="Times New Roman" w:hAnsi="Times New Roman" w:cs="Times New Roman"/>
                <w:sz w:val="24"/>
                <w:szCs w:val="24"/>
              </w:rPr>
            </w:pPr>
          </w:p>
        </w:tc>
      </w:tr>
      <w:tr w:rsidR="00763B86" w14:paraId="2D9E75BB" w14:textId="77777777" w:rsidTr="00A62153">
        <w:trPr>
          <w:trHeight w:val="56"/>
        </w:trPr>
        <w:tc>
          <w:tcPr>
            <w:tcW w:w="846" w:type="dxa"/>
            <w:vMerge/>
          </w:tcPr>
          <w:p w14:paraId="2D3A413B" w14:textId="77777777" w:rsidR="00763B86" w:rsidRDefault="00763B86"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5BC76E4B" w14:textId="77777777" w:rsidR="00763B86" w:rsidRDefault="00763B86" w:rsidP="00A62153">
            <w:pPr>
              <w:jc w:val="both"/>
              <w:rPr>
                <w:rFonts w:ascii="Times New Roman" w:hAnsi="Times New Roman" w:cs="Times New Roman"/>
                <w:sz w:val="24"/>
                <w:szCs w:val="24"/>
              </w:rPr>
            </w:pPr>
            <w:r w:rsidRPr="00072670">
              <w:rPr>
                <w:rFonts w:ascii="Times New Roman" w:hAnsi="Times New Roman" w:cs="Times New Roman"/>
                <w:b/>
                <w:bCs/>
                <w:sz w:val="24"/>
                <w:szCs w:val="24"/>
              </w:rPr>
              <w:t>IWST</w:t>
            </w:r>
            <w:r w:rsidRPr="00072670">
              <w:rPr>
                <w:rFonts w:ascii="Times New Roman" w:hAnsi="Times New Roman" w:cs="Times New Roman"/>
                <w:sz w:val="24"/>
                <w:szCs w:val="24"/>
              </w:rPr>
              <w:t xml:space="preserve"> Review and discussion of the regenerative capacity of bone tissue on X-rays on the example of a femoral fracture.</w:t>
            </w:r>
          </w:p>
          <w:p w14:paraId="2EE5370C" w14:textId="0CDF0991" w:rsidR="00763B86" w:rsidRPr="00072670" w:rsidRDefault="00763B86" w:rsidP="00A62153">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Pr>
          <w:p w14:paraId="2A7D8D32" w14:textId="74EA800A" w:rsidR="00763B86" w:rsidRDefault="00763B86"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63B86" w14:paraId="33C0AFBF" w14:textId="77777777" w:rsidTr="00A62153">
        <w:trPr>
          <w:trHeight w:val="56"/>
        </w:trPr>
        <w:tc>
          <w:tcPr>
            <w:tcW w:w="846" w:type="dxa"/>
            <w:vMerge/>
          </w:tcPr>
          <w:p w14:paraId="50D01659" w14:textId="77777777" w:rsidR="00763B86" w:rsidRDefault="00763B86"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59F6453F" w14:textId="06EEA062" w:rsidR="00763B86" w:rsidRPr="00072670" w:rsidRDefault="00763B86" w:rsidP="00763B86">
            <w:pPr>
              <w:jc w:val="both"/>
              <w:rPr>
                <w:rFonts w:ascii="Times New Roman" w:hAnsi="Times New Roman" w:cs="Times New Roman"/>
                <w:b/>
                <w:bCs/>
                <w:sz w:val="24"/>
                <w:szCs w:val="24"/>
              </w:rPr>
            </w:pPr>
            <w:r w:rsidRPr="00763B86">
              <w:rPr>
                <w:rFonts w:ascii="Times New Roman" w:hAnsi="Times New Roman" w:cs="Times New Roman"/>
                <w:b/>
                <w:bCs/>
                <w:sz w:val="24"/>
                <w:szCs w:val="24"/>
              </w:rPr>
              <w:t>Colloquium 1</w:t>
            </w:r>
            <w:r w:rsidRPr="00763B86">
              <w:rPr>
                <w:rFonts w:ascii="Times New Roman" w:hAnsi="Times New Roman" w:cs="Times New Roman"/>
                <w:b/>
                <w:bCs/>
                <w:sz w:val="24"/>
                <w:szCs w:val="24"/>
              </w:rPr>
              <w:tab/>
            </w:r>
          </w:p>
        </w:tc>
        <w:tc>
          <w:tcPr>
            <w:tcW w:w="984" w:type="dxa"/>
          </w:tcPr>
          <w:p w14:paraId="57CB77D3" w14:textId="534A0F3E" w:rsidR="00763B86" w:rsidRPr="00763B86"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763B86" w14:paraId="126715B6" w14:textId="77777777" w:rsidTr="00A62153">
        <w:trPr>
          <w:trHeight w:val="56"/>
        </w:trPr>
        <w:tc>
          <w:tcPr>
            <w:tcW w:w="846" w:type="dxa"/>
            <w:vMerge/>
          </w:tcPr>
          <w:p w14:paraId="28546443" w14:textId="77777777" w:rsidR="00763B86" w:rsidRDefault="00763B86"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489730D6" w14:textId="00F72898" w:rsidR="00763B86" w:rsidRPr="00763B86" w:rsidRDefault="00763B86" w:rsidP="00763B86">
            <w:pPr>
              <w:tabs>
                <w:tab w:val="left" w:pos="720"/>
                <w:tab w:val="left" w:pos="1440"/>
                <w:tab w:val="left" w:pos="2160"/>
                <w:tab w:val="left" w:pos="2730"/>
              </w:tabs>
              <w:jc w:val="both"/>
              <w:rPr>
                <w:rFonts w:ascii="Times New Roman" w:hAnsi="Times New Roman" w:cs="Times New Roman"/>
                <w:b/>
                <w:bCs/>
                <w:sz w:val="24"/>
                <w:szCs w:val="24"/>
                <w:lang w:val="ru-RU"/>
              </w:rPr>
            </w:pPr>
            <w:r w:rsidRPr="00763B86">
              <w:rPr>
                <w:rFonts w:ascii="Times New Roman" w:hAnsi="Times New Roman" w:cs="Times New Roman"/>
                <w:b/>
                <w:bCs/>
                <w:sz w:val="24"/>
                <w:szCs w:val="24"/>
              </w:rPr>
              <w:t>IWS Integrated case</w:t>
            </w:r>
            <w:r>
              <w:rPr>
                <w:rFonts w:ascii="Times New Roman" w:hAnsi="Times New Roman" w:cs="Times New Roman"/>
                <w:b/>
                <w:bCs/>
                <w:sz w:val="24"/>
                <w:szCs w:val="24"/>
                <w:lang w:val="ru-RU"/>
              </w:rPr>
              <w:t xml:space="preserve">  </w:t>
            </w:r>
          </w:p>
        </w:tc>
        <w:tc>
          <w:tcPr>
            <w:tcW w:w="984" w:type="dxa"/>
          </w:tcPr>
          <w:p w14:paraId="6B395B0E" w14:textId="02FFCD6D" w:rsidR="00763B86" w:rsidRPr="00763B86" w:rsidRDefault="00763B86"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EA7F84" w14:paraId="69EBCD0F" w14:textId="77777777" w:rsidTr="00A62153">
        <w:trPr>
          <w:trHeight w:val="56"/>
        </w:trPr>
        <w:tc>
          <w:tcPr>
            <w:tcW w:w="846" w:type="dxa"/>
            <w:vMerge w:val="restart"/>
          </w:tcPr>
          <w:p w14:paraId="3317541C" w14:textId="49E4E0FD" w:rsidR="00EA7F84" w:rsidRPr="00145DAB" w:rsidRDefault="006D5FD8" w:rsidP="00A6215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763B86">
              <w:rPr>
                <w:rFonts w:ascii="Times New Roman" w:eastAsia="Times New Roman" w:hAnsi="Times New Roman" w:cs="Times New Roman"/>
                <w:sz w:val="24"/>
                <w:szCs w:val="24"/>
                <w:lang w:val="ru-RU"/>
              </w:rPr>
              <w:t>0</w:t>
            </w:r>
          </w:p>
        </w:tc>
        <w:tc>
          <w:tcPr>
            <w:tcW w:w="7513" w:type="dxa"/>
          </w:tcPr>
          <w:p w14:paraId="21029376"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7ADFCECF" w14:textId="76C240C4" w:rsidR="00EA7F84" w:rsidRDefault="00145DAB" w:rsidP="00A62153">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Tissue Renewal, Regeneration, and Repair II: Control of cell proliferation. Pathologic aspects of repair: Sclerosis, Fibrosis, Cirrhosis.</w:t>
            </w:r>
          </w:p>
        </w:tc>
        <w:tc>
          <w:tcPr>
            <w:tcW w:w="984" w:type="dxa"/>
          </w:tcPr>
          <w:p w14:paraId="770DDD32" w14:textId="1EAFF82F" w:rsidR="00EA7F84" w:rsidRPr="00713A10" w:rsidRDefault="00713A10"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EA7F84" w14:paraId="77ED4349" w14:textId="77777777" w:rsidTr="00A62153">
        <w:trPr>
          <w:trHeight w:val="56"/>
        </w:trPr>
        <w:tc>
          <w:tcPr>
            <w:tcW w:w="846" w:type="dxa"/>
            <w:vMerge/>
          </w:tcPr>
          <w:p w14:paraId="1626A912"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6430CB3D"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3EF1C9BD" w14:textId="0418D78C" w:rsidR="00EA7F84" w:rsidRDefault="00145DAB" w:rsidP="00A62153">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Tissue Renewal, Regeneration, and Repair II: Control of cell proliferation. Pathologic aspects of repair: Sclerosis, Fibrosis, Cirrhosis.</w:t>
            </w:r>
          </w:p>
        </w:tc>
        <w:tc>
          <w:tcPr>
            <w:tcW w:w="984" w:type="dxa"/>
          </w:tcPr>
          <w:p w14:paraId="5CD524AF" w14:textId="6DDA01D1" w:rsidR="00EA7F84" w:rsidRPr="00713A10" w:rsidRDefault="00713A10"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EA7F84" w14:paraId="7C1923BC" w14:textId="77777777" w:rsidTr="00A62153">
        <w:trPr>
          <w:trHeight w:val="56"/>
        </w:trPr>
        <w:tc>
          <w:tcPr>
            <w:tcW w:w="846" w:type="dxa"/>
            <w:vMerge/>
          </w:tcPr>
          <w:p w14:paraId="643B2F12"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1C4A2A2A" w14:textId="77777777"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 xml:space="preserve">1. Compare and contrast: </w:t>
            </w:r>
          </w:p>
          <w:p w14:paraId="6440502B" w14:textId="77777777"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ab/>
              <w:t>resolution</w:t>
            </w:r>
          </w:p>
          <w:p w14:paraId="12506355" w14:textId="77777777"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ab/>
              <w:t xml:space="preserve">regeneration </w:t>
            </w:r>
          </w:p>
          <w:p w14:paraId="30FF61F6" w14:textId="77777777"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ab/>
              <w:t xml:space="preserve">repair </w:t>
            </w:r>
          </w:p>
          <w:p w14:paraId="505DE90B" w14:textId="77777777"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ab/>
              <w:t xml:space="preserve">organization </w:t>
            </w:r>
          </w:p>
          <w:p w14:paraId="5761EB36" w14:textId="0C0F0F74"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in terms of type of antecedent injury, tissue involved, cellular response, time course, ultimate outcome, classic/common examples of each.</w:t>
            </w:r>
          </w:p>
          <w:p w14:paraId="628951E1" w14:textId="08572A41"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 xml:space="preserve">2. Describe the four steps of tissue repair, including the cell types and growth factors involved, and the approximate timetable for the tissue repair process. </w:t>
            </w:r>
          </w:p>
          <w:p w14:paraId="10DE0D3B" w14:textId="136FF999"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3. Discuss the role of each of the following in the repair reaction:</w:t>
            </w:r>
            <w:r w:rsidR="00713A10" w:rsidRPr="00713A10">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cell migration</w:t>
            </w:r>
            <w:r w:rsidR="00713A10" w:rsidRPr="00713A10">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integrins</w:t>
            </w:r>
            <w:r w:rsidR="00713A10" w:rsidRPr="00713A10">
              <w:rPr>
                <w:rFonts w:ascii="Times New Roman" w:eastAsia="Times New Roman" w:hAnsi="Times New Roman" w:cs="Times New Roman"/>
                <w:sz w:val="24"/>
                <w:szCs w:val="24"/>
              </w:rPr>
              <w:t xml:space="preserve">, </w:t>
            </w:r>
            <w:r w:rsidRPr="00145DAB">
              <w:rPr>
                <w:rFonts w:ascii="Times New Roman" w:eastAsia="Times New Roman" w:hAnsi="Times New Roman" w:cs="Times New Roman"/>
                <w:sz w:val="24"/>
                <w:szCs w:val="24"/>
              </w:rPr>
              <w:t>growth factors</w:t>
            </w:r>
            <w:r w:rsidR="00713A10" w:rsidRPr="00713A10">
              <w:rPr>
                <w:rFonts w:ascii="Times New Roman" w:eastAsia="Times New Roman" w:hAnsi="Times New Roman" w:cs="Times New Roman"/>
                <w:sz w:val="24"/>
                <w:szCs w:val="24"/>
              </w:rPr>
              <w:t>.</w:t>
            </w:r>
            <w:r w:rsidRPr="00145DAB">
              <w:rPr>
                <w:rFonts w:ascii="Times New Roman" w:eastAsia="Times New Roman" w:hAnsi="Times New Roman" w:cs="Times New Roman"/>
                <w:sz w:val="24"/>
                <w:szCs w:val="24"/>
              </w:rPr>
              <w:t xml:space="preserve"> </w:t>
            </w:r>
          </w:p>
          <w:p w14:paraId="31AE548B" w14:textId="77777777"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 xml:space="preserve">4. Describe the role of each of the following in the process of wound healing: </w:t>
            </w:r>
          </w:p>
          <w:p w14:paraId="6F9BF4F0" w14:textId="0763CF70" w:rsidR="00145DAB" w:rsidRPr="00713A10" w:rsidRDefault="00713A10"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M</w:t>
            </w:r>
            <w:r w:rsidR="00145DAB" w:rsidRPr="00145DAB">
              <w:rPr>
                <w:rFonts w:ascii="Times New Roman" w:eastAsia="Times New Roman" w:hAnsi="Times New Roman" w:cs="Times New Roman"/>
                <w:sz w:val="24"/>
                <w:szCs w:val="24"/>
              </w:rPr>
              <w:t>yofibroblasts</w:t>
            </w:r>
            <w:r w:rsidRPr="00713A10">
              <w:rPr>
                <w:rFonts w:ascii="Times New Roman" w:eastAsia="Times New Roman" w:hAnsi="Times New Roman" w:cs="Times New Roman"/>
                <w:sz w:val="24"/>
                <w:szCs w:val="24"/>
              </w:rPr>
              <w:t xml:space="preserve">, </w:t>
            </w:r>
            <w:r w:rsidR="00145DAB" w:rsidRPr="00145DAB">
              <w:rPr>
                <w:rFonts w:ascii="Times New Roman" w:eastAsia="Times New Roman" w:hAnsi="Times New Roman" w:cs="Times New Roman"/>
                <w:sz w:val="24"/>
                <w:szCs w:val="24"/>
              </w:rPr>
              <w:t>endothelial cells</w:t>
            </w:r>
            <w:r w:rsidRPr="00713A10">
              <w:rPr>
                <w:rFonts w:ascii="Times New Roman" w:eastAsia="Times New Roman" w:hAnsi="Times New Roman" w:cs="Times New Roman"/>
                <w:sz w:val="24"/>
                <w:szCs w:val="24"/>
              </w:rPr>
              <w:t xml:space="preserve">, </w:t>
            </w:r>
            <w:r w:rsidR="00145DAB" w:rsidRPr="00145DAB">
              <w:rPr>
                <w:rFonts w:ascii="Times New Roman" w:eastAsia="Times New Roman" w:hAnsi="Times New Roman" w:cs="Times New Roman"/>
                <w:sz w:val="24"/>
                <w:szCs w:val="24"/>
              </w:rPr>
              <w:t>fibroblasts</w:t>
            </w:r>
            <w:r w:rsidRPr="00713A10">
              <w:rPr>
                <w:rFonts w:ascii="Times New Roman" w:eastAsia="Times New Roman" w:hAnsi="Times New Roman" w:cs="Times New Roman"/>
                <w:sz w:val="24"/>
                <w:szCs w:val="24"/>
              </w:rPr>
              <w:t xml:space="preserve">, </w:t>
            </w:r>
            <w:r w:rsidR="00145DAB" w:rsidRPr="00145DAB">
              <w:rPr>
                <w:rFonts w:ascii="Times New Roman" w:eastAsia="Times New Roman" w:hAnsi="Times New Roman" w:cs="Times New Roman"/>
                <w:sz w:val="24"/>
                <w:szCs w:val="24"/>
              </w:rPr>
              <w:t>macrophages</w:t>
            </w:r>
            <w:r w:rsidRPr="00713A10">
              <w:rPr>
                <w:rFonts w:ascii="Times New Roman" w:eastAsia="Times New Roman" w:hAnsi="Times New Roman" w:cs="Times New Roman"/>
                <w:sz w:val="24"/>
                <w:szCs w:val="24"/>
              </w:rPr>
              <w:t xml:space="preserve">, </w:t>
            </w:r>
            <w:r w:rsidR="00145DAB" w:rsidRPr="00145DAB">
              <w:rPr>
                <w:rFonts w:ascii="Times New Roman" w:eastAsia="Times New Roman" w:hAnsi="Times New Roman" w:cs="Times New Roman"/>
                <w:sz w:val="24"/>
                <w:szCs w:val="24"/>
              </w:rPr>
              <w:t>collagen</w:t>
            </w:r>
            <w:r w:rsidRPr="00713A10">
              <w:rPr>
                <w:rFonts w:ascii="Times New Roman" w:eastAsia="Times New Roman" w:hAnsi="Times New Roman" w:cs="Times New Roman"/>
                <w:sz w:val="24"/>
                <w:szCs w:val="24"/>
              </w:rPr>
              <w:t>.</w:t>
            </w:r>
          </w:p>
          <w:p w14:paraId="4D109C4A" w14:textId="778013F9"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 xml:space="preserve">5. Compare healing by first intention (primary union) and second intention (secondary union) in terms of time, sequence of events, morphologic changes, and </w:t>
            </w:r>
            <w:r w:rsidR="00713A10" w:rsidRPr="00145DAB">
              <w:rPr>
                <w:rFonts w:ascii="Times New Roman" w:eastAsia="Times New Roman" w:hAnsi="Times New Roman" w:cs="Times New Roman"/>
                <w:sz w:val="24"/>
                <w:szCs w:val="24"/>
              </w:rPr>
              <w:t>outcome</w:t>
            </w:r>
            <w:r w:rsidRPr="00145DAB">
              <w:rPr>
                <w:rFonts w:ascii="Times New Roman" w:eastAsia="Times New Roman" w:hAnsi="Times New Roman" w:cs="Times New Roman"/>
                <w:sz w:val="24"/>
                <w:szCs w:val="24"/>
              </w:rPr>
              <w:t xml:space="preserve">. </w:t>
            </w:r>
          </w:p>
          <w:p w14:paraId="11489B87" w14:textId="696B996B" w:rsidR="00145DAB" w:rsidRPr="00145DAB"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 xml:space="preserve">6. Describe the local and systemic factors that influence wound healing, stating whether each of these influences accelerates or retards the rate of healing. </w:t>
            </w:r>
          </w:p>
          <w:p w14:paraId="33E21BD8" w14:textId="57326A1A" w:rsidR="00EA7F84" w:rsidRDefault="00145DAB" w:rsidP="00145DAB">
            <w:pPr>
              <w:jc w:val="both"/>
              <w:rPr>
                <w:rFonts w:ascii="Times New Roman" w:eastAsia="Times New Roman" w:hAnsi="Times New Roman" w:cs="Times New Roman"/>
                <w:sz w:val="24"/>
                <w:szCs w:val="24"/>
              </w:rPr>
            </w:pPr>
            <w:r w:rsidRPr="00145DAB">
              <w:rPr>
                <w:rFonts w:ascii="Times New Roman" w:eastAsia="Times New Roman" w:hAnsi="Times New Roman" w:cs="Times New Roman"/>
                <w:sz w:val="24"/>
                <w:szCs w:val="24"/>
              </w:rPr>
              <w:t>7. List the complications of wound healing.</w:t>
            </w:r>
          </w:p>
        </w:tc>
        <w:tc>
          <w:tcPr>
            <w:tcW w:w="984" w:type="dxa"/>
          </w:tcPr>
          <w:p w14:paraId="0452EB4A" w14:textId="77777777" w:rsidR="00EA7F84" w:rsidRDefault="00EA7F84" w:rsidP="00A62153">
            <w:pPr>
              <w:jc w:val="both"/>
              <w:rPr>
                <w:rFonts w:ascii="Times New Roman" w:eastAsia="Times New Roman" w:hAnsi="Times New Roman" w:cs="Times New Roman"/>
                <w:sz w:val="24"/>
                <w:szCs w:val="24"/>
              </w:rPr>
            </w:pPr>
          </w:p>
        </w:tc>
      </w:tr>
      <w:tr w:rsidR="00EA7F84" w14:paraId="072D47E6" w14:textId="77777777" w:rsidTr="00A62153">
        <w:trPr>
          <w:trHeight w:val="56"/>
        </w:trPr>
        <w:tc>
          <w:tcPr>
            <w:tcW w:w="846" w:type="dxa"/>
            <w:vMerge/>
          </w:tcPr>
          <w:p w14:paraId="6B7CE9CA"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A317114"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45CBD565" w14:textId="113FA563" w:rsidR="00FD410C" w:rsidRPr="00A91422"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87-93p</w:t>
            </w:r>
          </w:p>
          <w:p w14:paraId="3221EC62" w14:textId="37C66852" w:rsidR="00FD410C" w:rsidRDefault="00FD410C" w:rsidP="00FD410C">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5A764B22" w14:textId="77777777" w:rsidR="00EA7F84" w:rsidRDefault="00EA7F84" w:rsidP="00A62153">
            <w:pPr>
              <w:jc w:val="both"/>
              <w:rPr>
                <w:rFonts w:ascii="Times New Roman" w:eastAsia="Times New Roman" w:hAnsi="Times New Roman" w:cs="Times New Roman"/>
                <w:sz w:val="24"/>
                <w:szCs w:val="24"/>
              </w:rPr>
            </w:pPr>
          </w:p>
        </w:tc>
      </w:tr>
      <w:tr w:rsidR="00EA7F84" w14:paraId="5A031782" w14:textId="77777777" w:rsidTr="00A62153">
        <w:trPr>
          <w:trHeight w:val="56"/>
        </w:trPr>
        <w:tc>
          <w:tcPr>
            <w:tcW w:w="846" w:type="dxa"/>
            <w:vMerge/>
          </w:tcPr>
          <w:p w14:paraId="6F2BEF49"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0414790B" w14:textId="77777777" w:rsidR="00EA7F84" w:rsidRDefault="00072670" w:rsidP="00A62153">
            <w:pPr>
              <w:jc w:val="both"/>
              <w:rPr>
                <w:rFonts w:ascii="Times New Roman" w:eastAsia="Times New Roman" w:hAnsi="Times New Roman" w:cs="Times New Roman"/>
                <w:sz w:val="24"/>
                <w:szCs w:val="24"/>
              </w:rPr>
            </w:pPr>
            <w:r w:rsidRPr="00072670">
              <w:rPr>
                <w:rFonts w:ascii="Times New Roman" w:eastAsia="Times New Roman" w:hAnsi="Times New Roman" w:cs="Times New Roman"/>
                <w:b/>
                <w:bCs/>
                <w:sz w:val="24"/>
                <w:szCs w:val="24"/>
              </w:rPr>
              <w:t>IWST</w:t>
            </w:r>
            <w:r>
              <w:rPr>
                <w:rFonts w:ascii="Times New Roman" w:eastAsia="Times New Roman" w:hAnsi="Times New Roman" w:cs="Times New Roman"/>
                <w:sz w:val="24"/>
                <w:szCs w:val="24"/>
              </w:rPr>
              <w:t xml:space="preserve"> </w:t>
            </w:r>
            <w:r w:rsidRPr="00072670">
              <w:rPr>
                <w:rFonts w:ascii="Times New Roman" w:eastAsia="Times New Roman" w:hAnsi="Times New Roman" w:cs="Times New Roman"/>
                <w:sz w:val="24"/>
                <w:szCs w:val="24"/>
              </w:rPr>
              <w:t>Organ transplantation - the view of the patient, doctor, donor - discussion.</w:t>
            </w:r>
          </w:p>
          <w:p w14:paraId="0387AE39" w14:textId="20744E66" w:rsidR="00C37CC4" w:rsidRDefault="00C37CC4" w:rsidP="00A62153">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Pr>
          <w:p w14:paraId="07336700" w14:textId="269F76B0" w:rsidR="00EA7F84" w:rsidRDefault="001B785C"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A7F84" w14:paraId="606675A6" w14:textId="77777777" w:rsidTr="00A62153">
        <w:trPr>
          <w:trHeight w:val="56"/>
        </w:trPr>
        <w:tc>
          <w:tcPr>
            <w:tcW w:w="846" w:type="dxa"/>
            <w:vMerge w:val="restart"/>
          </w:tcPr>
          <w:p w14:paraId="43A9AC05" w14:textId="6B510E04" w:rsidR="00EA7F84" w:rsidRDefault="006D5FD8"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763B86">
              <w:rPr>
                <w:rFonts w:ascii="Times New Roman" w:eastAsia="Times New Roman" w:hAnsi="Times New Roman" w:cs="Times New Roman"/>
                <w:sz w:val="24"/>
                <w:szCs w:val="24"/>
                <w:lang w:val="ru-RU"/>
              </w:rPr>
              <w:t>1</w:t>
            </w:r>
            <w:r w:rsidR="00EA7F84">
              <w:rPr>
                <w:rFonts w:ascii="Times New Roman" w:eastAsia="Times New Roman" w:hAnsi="Times New Roman" w:cs="Times New Roman"/>
                <w:sz w:val="24"/>
                <w:szCs w:val="24"/>
              </w:rPr>
              <w:t>.</w:t>
            </w:r>
          </w:p>
        </w:tc>
        <w:tc>
          <w:tcPr>
            <w:tcW w:w="7513" w:type="dxa"/>
          </w:tcPr>
          <w:p w14:paraId="5F3914D4"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2BE10121" w14:textId="2D0B420E" w:rsidR="00EA7F84" w:rsidRDefault="00713A10" w:rsidP="00A62153">
            <w:pPr>
              <w:jc w:val="both"/>
              <w:rPr>
                <w:rFonts w:ascii="Times New Roman" w:eastAsia="Times New Roman" w:hAnsi="Times New Roman" w:cs="Times New Roman"/>
                <w:sz w:val="24"/>
                <w:szCs w:val="24"/>
              </w:rPr>
            </w:pPr>
            <w:r w:rsidRPr="00713A10">
              <w:rPr>
                <w:rFonts w:ascii="Times New Roman" w:eastAsia="Times New Roman" w:hAnsi="Times New Roman" w:cs="Times New Roman"/>
                <w:sz w:val="24"/>
                <w:szCs w:val="24"/>
              </w:rPr>
              <w:lastRenderedPageBreak/>
              <w:t xml:space="preserve">Mechanism of Viral </w:t>
            </w:r>
            <w:r>
              <w:rPr>
                <w:rFonts w:ascii="Times New Roman" w:eastAsia="Times New Roman" w:hAnsi="Times New Roman" w:cs="Times New Roman"/>
                <w:sz w:val="24"/>
                <w:szCs w:val="24"/>
              </w:rPr>
              <w:t xml:space="preserve">and bacterial </w:t>
            </w:r>
            <w:r w:rsidRPr="00713A10">
              <w:rPr>
                <w:rFonts w:ascii="Times New Roman" w:eastAsia="Times New Roman" w:hAnsi="Times New Roman" w:cs="Times New Roman"/>
                <w:sz w:val="24"/>
                <w:szCs w:val="24"/>
              </w:rPr>
              <w:t>Injury</w:t>
            </w:r>
          </w:p>
        </w:tc>
        <w:tc>
          <w:tcPr>
            <w:tcW w:w="984" w:type="dxa"/>
          </w:tcPr>
          <w:p w14:paraId="71F508FB" w14:textId="47B95F4A" w:rsidR="00EA7F84" w:rsidRDefault="00C01709"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r>
      <w:tr w:rsidR="00EA7F84" w14:paraId="55421AAC" w14:textId="77777777" w:rsidTr="00A62153">
        <w:trPr>
          <w:trHeight w:val="56"/>
        </w:trPr>
        <w:tc>
          <w:tcPr>
            <w:tcW w:w="846" w:type="dxa"/>
            <w:vMerge/>
          </w:tcPr>
          <w:p w14:paraId="55BC53DE"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4EA6170" w14:textId="77777777" w:rsidR="00EA7F84" w:rsidRDefault="00EA7F84"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1EA8CDD9" w14:textId="646C7899" w:rsidR="00EA7F84" w:rsidRDefault="00713A10" w:rsidP="00A62153">
            <w:pPr>
              <w:jc w:val="both"/>
              <w:rPr>
                <w:rFonts w:ascii="Times New Roman" w:eastAsia="Times New Roman" w:hAnsi="Times New Roman" w:cs="Times New Roman"/>
                <w:sz w:val="24"/>
                <w:szCs w:val="24"/>
              </w:rPr>
            </w:pPr>
            <w:r w:rsidRPr="00713A10">
              <w:rPr>
                <w:rFonts w:ascii="Times New Roman" w:eastAsia="Times New Roman" w:hAnsi="Times New Roman" w:cs="Times New Roman"/>
                <w:sz w:val="24"/>
                <w:szCs w:val="24"/>
              </w:rPr>
              <w:t>Mechanism of Viral and bacterial Injury</w:t>
            </w:r>
            <w:r w:rsidR="00C01709">
              <w:rPr>
                <w:rFonts w:ascii="Times New Roman" w:eastAsia="Times New Roman" w:hAnsi="Times New Roman" w:cs="Times New Roman"/>
                <w:sz w:val="24"/>
                <w:szCs w:val="24"/>
              </w:rPr>
              <w:t xml:space="preserve">. </w:t>
            </w:r>
          </w:p>
        </w:tc>
        <w:tc>
          <w:tcPr>
            <w:tcW w:w="984" w:type="dxa"/>
          </w:tcPr>
          <w:p w14:paraId="4CEDAE3C" w14:textId="0C1B1E0A" w:rsidR="00EA7F84" w:rsidRDefault="00C01709"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F84" w14:paraId="1DF067FB" w14:textId="77777777" w:rsidTr="00A62153">
        <w:trPr>
          <w:trHeight w:val="56"/>
        </w:trPr>
        <w:tc>
          <w:tcPr>
            <w:tcW w:w="846" w:type="dxa"/>
            <w:vMerge/>
          </w:tcPr>
          <w:p w14:paraId="64062162"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7EDAC40" w14:textId="77777777" w:rsidR="00713A10" w:rsidRPr="00713A10" w:rsidRDefault="00713A10" w:rsidP="00713A10">
            <w:pPr>
              <w:jc w:val="both"/>
              <w:rPr>
                <w:rFonts w:ascii="Times New Roman" w:eastAsia="Times New Roman" w:hAnsi="Times New Roman" w:cs="Times New Roman"/>
                <w:sz w:val="24"/>
                <w:szCs w:val="24"/>
              </w:rPr>
            </w:pPr>
            <w:r w:rsidRPr="00713A10">
              <w:rPr>
                <w:rFonts w:ascii="Times New Roman" w:eastAsia="Times New Roman" w:hAnsi="Times New Roman" w:cs="Times New Roman"/>
                <w:sz w:val="24"/>
                <w:szCs w:val="24"/>
              </w:rPr>
              <w:t xml:space="preserve">1. List three general ways in which infectious agents damage tissues </w:t>
            </w:r>
          </w:p>
          <w:p w14:paraId="33F5F675" w14:textId="6FAFD76A" w:rsidR="00713A10" w:rsidRPr="00713A10" w:rsidRDefault="00713A10" w:rsidP="00713A10">
            <w:pPr>
              <w:jc w:val="both"/>
              <w:rPr>
                <w:rFonts w:ascii="Times New Roman" w:eastAsia="Times New Roman" w:hAnsi="Times New Roman" w:cs="Times New Roman"/>
                <w:sz w:val="24"/>
                <w:szCs w:val="24"/>
              </w:rPr>
            </w:pPr>
            <w:r w:rsidRPr="00713A10">
              <w:rPr>
                <w:rFonts w:ascii="Times New Roman" w:eastAsia="Times New Roman" w:hAnsi="Times New Roman" w:cs="Times New Roman"/>
                <w:sz w:val="24"/>
                <w:szCs w:val="24"/>
              </w:rPr>
              <w:t xml:space="preserve">2. Discuss the different mechanisms of dissemination and transmission of viral pathogens. </w:t>
            </w:r>
          </w:p>
          <w:p w14:paraId="7DFCACDC" w14:textId="75BC4AEF" w:rsidR="00713A10" w:rsidRPr="00713A10" w:rsidRDefault="00713A10" w:rsidP="00713A10">
            <w:pPr>
              <w:jc w:val="both"/>
              <w:rPr>
                <w:rFonts w:ascii="Times New Roman" w:eastAsia="Times New Roman" w:hAnsi="Times New Roman" w:cs="Times New Roman"/>
                <w:sz w:val="24"/>
                <w:szCs w:val="24"/>
              </w:rPr>
            </w:pPr>
            <w:r w:rsidRPr="00713A10">
              <w:rPr>
                <w:rFonts w:ascii="Times New Roman" w:eastAsia="Times New Roman" w:hAnsi="Times New Roman" w:cs="Times New Roman"/>
                <w:sz w:val="24"/>
                <w:szCs w:val="24"/>
              </w:rPr>
              <w:t xml:space="preserve">3. Discuss the different mechanisms of viral-induced cellular and tissue injury including mechanisms of adhesions, exotoxins, and endotoxins. </w:t>
            </w:r>
          </w:p>
          <w:p w14:paraId="5A3B91D4" w14:textId="5268A8A0" w:rsidR="00EA7F84" w:rsidRDefault="00713A10" w:rsidP="00A62153">
            <w:pPr>
              <w:jc w:val="both"/>
              <w:rPr>
                <w:rFonts w:ascii="Times New Roman" w:eastAsia="Times New Roman" w:hAnsi="Times New Roman" w:cs="Times New Roman"/>
                <w:sz w:val="24"/>
                <w:szCs w:val="24"/>
              </w:rPr>
            </w:pPr>
            <w:r w:rsidRPr="00713A10">
              <w:rPr>
                <w:rFonts w:ascii="Times New Roman" w:eastAsia="Times New Roman" w:hAnsi="Times New Roman" w:cs="Times New Roman"/>
                <w:sz w:val="24"/>
                <w:szCs w:val="24"/>
              </w:rPr>
              <w:t xml:space="preserve">4. Compare endotoxins and exotoxins based on: sources effects, immunologic response </w:t>
            </w:r>
          </w:p>
        </w:tc>
        <w:tc>
          <w:tcPr>
            <w:tcW w:w="984" w:type="dxa"/>
          </w:tcPr>
          <w:p w14:paraId="3A565B11" w14:textId="77777777" w:rsidR="00EA7F84" w:rsidRDefault="00EA7F84" w:rsidP="00A62153">
            <w:pPr>
              <w:jc w:val="both"/>
              <w:rPr>
                <w:rFonts w:ascii="Times New Roman" w:eastAsia="Times New Roman" w:hAnsi="Times New Roman" w:cs="Times New Roman"/>
                <w:sz w:val="24"/>
                <w:szCs w:val="24"/>
              </w:rPr>
            </w:pPr>
          </w:p>
        </w:tc>
      </w:tr>
      <w:tr w:rsidR="00EA7F84" w14:paraId="51E610C2" w14:textId="77777777" w:rsidTr="00A62153">
        <w:trPr>
          <w:trHeight w:val="56"/>
        </w:trPr>
        <w:tc>
          <w:tcPr>
            <w:tcW w:w="846" w:type="dxa"/>
            <w:vMerge/>
          </w:tcPr>
          <w:p w14:paraId="2AD1C2A1"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D9455DD"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730261DA" w14:textId="4E4994B0" w:rsidR="00B97377" w:rsidRPr="00A91422" w:rsidRDefault="00B97377" w:rsidP="00B97377">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341-357p</w:t>
            </w:r>
          </w:p>
          <w:p w14:paraId="4C24680A" w14:textId="3D70DA16" w:rsidR="00FD410C" w:rsidRDefault="00B97377" w:rsidP="00B97377">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2BB82166" w14:textId="77777777" w:rsidR="00EA7F84" w:rsidRDefault="00EA7F84" w:rsidP="00A62153">
            <w:pPr>
              <w:jc w:val="both"/>
              <w:rPr>
                <w:rFonts w:ascii="Times New Roman" w:eastAsia="Times New Roman" w:hAnsi="Times New Roman" w:cs="Times New Roman"/>
                <w:sz w:val="24"/>
                <w:szCs w:val="24"/>
              </w:rPr>
            </w:pPr>
          </w:p>
        </w:tc>
      </w:tr>
      <w:tr w:rsidR="00EA7F84" w14:paraId="403FA21F" w14:textId="77777777" w:rsidTr="00A62153">
        <w:trPr>
          <w:trHeight w:val="56"/>
        </w:trPr>
        <w:tc>
          <w:tcPr>
            <w:tcW w:w="846" w:type="dxa"/>
            <w:vMerge/>
          </w:tcPr>
          <w:p w14:paraId="021DBFFE" w14:textId="77777777" w:rsidR="00EA7F84" w:rsidRDefault="00EA7F84"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63846869"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IWST</w:t>
            </w:r>
            <w:r>
              <w:rPr>
                <w:rFonts w:ascii="Times New Roman" w:eastAsia="Times New Roman" w:hAnsi="Times New Roman" w:cs="Times New Roman"/>
                <w:sz w:val="24"/>
                <w:szCs w:val="24"/>
              </w:rPr>
              <w:t xml:space="preserve">: </w:t>
            </w:r>
            <w:r w:rsidR="00072670" w:rsidRPr="00072670">
              <w:rPr>
                <w:rFonts w:ascii="Times New Roman" w:eastAsia="Times New Roman" w:hAnsi="Times New Roman" w:cs="Times New Roman"/>
                <w:sz w:val="24"/>
                <w:szCs w:val="24"/>
              </w:rPr>
              <w:t>Pathomorphological changes of organs after COVID-19, analysis of publications.</w:t>
            </w:r>
          </w:p>
          <w:p w14:paraId="4A5B1AC3" w14:textId="69A67A61" w:rsidR="00C37CC4" w:rsidRDefault="00C37CC4" w:rsidP="00A62153">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Pr>
          <w:p w14:paraId="241E7A1E" w14:textId="77777777" w:rsidR="00EA7F84" w:rsidRDefault="00EA7F8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B48E5" w14:paraId="41C20A23" w14:textId="77777777" w:rsidTr="00A62153">
        <w:trPr>
          <w:trHeight w:val="56"/>
        </w:trPr>
        <w:tc>
          <w:tcPr>
            <w:tcW w:w="846" w:type="dxa"/>
            <w:vMerge w:val="restart"/>
          </w:tcPr>
          <w:p w14:paraId="68D4882C" w14:textId="0E5E0DBE" w:rsidR="001B48E5" w:rsidRPr="001B48E5" w:rsidRDefault="001B48E5"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7513" w:type="dxa"/>
          </w:tcPr>
          <w:p w14:paraId="0B331BDC" w14:textId="77777777" w:rsidR="001B48E5" w:rsidRDefault="001B48E5"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Lecture </w:t>
            </w:r>
          </w:p>
          <w:p w14:paraId="3C78FC5E" w14:textId="42C0802B" w:rsidR="001B48E5" w:rsidRDefault="001B48E5" w:rsidP="00A62153">
            <w:pPr>
              <w:jc w:val="both"/>
              <w:rPr>
                <w:rFonts w:ascii="Times New Roman" w:eastAsia="Times New Roman" w:hAnsi="Times New Roman" w:cs="Times New Roman"/>
                <w:b/>
                <w:sz w:val="24"/>
                <w:szCs w:val="24"/>
              </w:rPr>
            </w:pPr>
            <w:r w:rsidRPr="00EA0309">
              <w:rPr>
                <w:rFonts w:ascii="Times New Roman" w:eastAsia="Times" w:hAnsi="Times New Roman" w:cs="Times New Roman"/>
                <w:color w:val="000000"/>
                <w:sz w:val="24"/>
                <w:szCs w:val="24"/>
                <w:highlight w:val="white"/>
              </w:rPr>
              <w:t>Etiology, pathogenesis and morphologic pattern of Tuberculosis, Syphilis.</w:t>
            </w:r>
          </w:p>
        </w:tc>
        <w:tc>
          <w:tcPr>
            <w:tcW w:w="984" w:type="dxa"/>
          </w:tcPr>
          <w:p w14:paraId="087669B5" w14:textId="5B3794F7" w:rsidR="001B48E5" w:rsidRPr="00066C1B"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1B48E5" w14:paraId="41E28025" w14:textId="77777777" w:rsidTr="00A62153">
        <w:trPr>
          <w:trHeight w:val="56"/>
        </w:trPr>
        <w:tc>
          <w:tcPr>
            <w:tcW w:w="846" w:type="dxa"/>
            <w:vMerge/>
          </w:tcPr>
          <w:p w14:paraId="3798C522" w14:textId="77777777" w:rsidR="001B48E5" w:rsidRDefault="001B48E5"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561C72F1" w14:textId="77777777" w:rsidR="001B48E5" w:rsidRDefault="001B48E5"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7ACF6E22" w14:textId="1C726D28" w:rsidR="001B48E5" w:rsidRDefault="001B48E5" w:rsidP="00A62153">
            <w:pPr>
              <w:jc w:val="both"/>
              <w:rPr>
                <w:rFonts w:ascii="Times New Roman" w:eastAsia="Times New Roman" w:hAnsi="Times New Roman" w:cs="Times New Roman"/>
                <w:b/>
                <w:sz w:val="24"/>
                <w:szCs w:val="24"/>
              </w:rPr>
            </w:pPr>
            <w:r w:rsidRPr="00EA0309">
              <w:rPr>
                <w:rFonts w:ascii="Times New Roman" w:eastAsia="Times" w:hAnsi="Times New Roman" w:cs="Times New Roman"/>
                <w:color w:val="000000"/>
                <w:sz w:val="24"/>
                <w:szCs w:val="24"/>
                <w:highlight w:val="white"/>
              </w:rPr>
              <w:t>Etiology, pathogenesis and morphologic pattern of Tuberculosis, Syphilis.</w:t>
            </w:r>
          </w:p>
        </w:tc>
        <w:tc>
          <w:tcPr>
            <w:tcW w:w="984" w:type="dxa"/>
          </w:tcPr>
          <w:p w14:paraId="02C104D1" w14:textId="7E5AA098" w:rsidR="001B48E5" w:rsidRPr="00066C1B" w:rsidRDefault="00066C1B" w:rsidP="00A62153">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1B48E5" w14:paraId="4423142F" w14:textId="77777777" w:rsidTr="00A62153">
        <w:trPr>
          <w:trHeight w:val="56"/>
        </w:trPr>
        <w:tc>
          <w:tcPr>
            <w:tcW w:w="846" w:type="dxa"/>
            <w:vMerge/>
          </w:tcPr>
          <w:p w14:paraId="46841566"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78A7A207" w14:textId="77777777" w:rsidR="001D4955" w:rsidRPr="001D4955" w:rsidRDefault="001D4955" w:rsidP="001D4955">
            <w:pPr>
              <w:pStyle w:val="a5"/>
              <w:numPr>
                <w:ilvl w:val="3"/>
                <w:numId w:val="11"/>
              </w:numPr>
              <w:jc w:val="both"/>
              <w:rPr>
                <w:rFonts w:ascii="Times New Roman" w:eastAsia="Times New Roman" w:hAnsi="Times New Roman" w:cs="Times New Roman"/>
                <w:b/>
                <w:sz w:val="24"/>
                <w:szCs w:val="24"/>
              </w:rPr>
            </w:pPr>
            <w:r w:rsidRPr="001D4955">
              <w:rPr>
                <w:rFonts w:ascii="Times New Roman" w:hAnsi="Times New Roman" w:cs="Times New Roman"/>
                <w:sz w:val="24"/>
                <w:szCs w:val="24"/>
              </w:rPr>
              <w:t xml:space="preserve">Epidemiology </w:t>
            </w:r>
          </w:p>
          <w:p w14:paraId="0CE9D845" w14:textId="2DC953C1" w:rsidR="001D4955" w:rsidRPr="001D4955" w:rsidRDefault="001D4955" w:rsidP="001D4955">
            <w:pPr>
              <w:pStyle w:val="a5"/>
              <w:numPr>
                <w:ilvl w:val="3"/>
                <w:numId w:val="11"/>
              </w:numPr>
              <w:jc w:val="both"/>
              <w:rPr>
                <w:rFonts w:ascii="Times New Roman" w:eastAsia="Times New Roman" w:hAnsi="Times New Roman" w:cs="Times New Roman"/>
                <w:b/>
                <w:sz w:val="24"/>
                <w:szCs w:val="24"/>
              </w:rPr>
            </w:pPr>
            <w:r w:rsidRPr="001D4955">
              <w:rPr>
                <w:rFonts w:ascii="Times New Roman" w:hAnsi="Times New Roman" w:cs="Times New Roman"/>
                <w:sz w:val="24"/>
                <w:szCs w:val="24"/>
              </w:rPr>
              <w:t xml:space="preserve">Types /Stages </w:t>
            </w:r>
            <w:r>
              <w:rPr>
                <w:rFonts w:ascii="Times New Roman" w:hAnsi="Times New Roman" w:cs="Times New Roman"/>
                <w:sz w:val="24"/>
                <w:szCs w:val="24"/>
              </w:rPr>
              <w:t>of the syphilis</w:t>
            </w:r>
          </w:p>
          <w:p w14:paraId="61A746FB" w14:textId="77777777" w:rsidR="001D4955" w:rsidRPr="001D4955" w:rsidRDefault="001D4955" w:rsidP="001D4955">
            <w:pPr>
              <w:pStyle w:val="a5"/>
              <w:numPr>
                <w:ilvl w:val="3"/>
                <w:numId w:val="11"/>
              </w:numPr>
              <w:jc w:val="both"/>
              <w:rPr>
                <w:rFonts w:ascii="Times New Roman" w:eastAsia="Times New Roman" w:hAnsi="Times New Roman" w:cs="Times New Roman"/>
                <w:b/>
                <w:sz w:val="24"/>
                <w:szCs w:val="24"/>
              </w:rPr>
            </w:pPr>
            <w:r w:rsidRPr="001D4955">
              <w:rPr>
                <w:rFonts w:ascii="Times New Roman" w:hAnsi="Times New Roman" w:cs="Times New Roman"/>
                <w:sz w:val="24"/>
                <w:szCs w:val="24"/>
              </w:rPr>
              <w:t xml:space="preserve">Pathological features </w:t>
            </w:r>
          </w:p>
          <w:p w14:paraId="60FF529B" w14:textId="77777777" w:rsidR="001D4955" w:rsidRPr="001D4955" w:rsidRDefault="001D4955" w:rsidP="001D4955">
            <w:pPr>
              <w:pStyle w:val="a5"/>
              <w:numPr>
                <w:ilvl w:val="3"/>
                <w:numId w:val="11"/>
              </w:numPr>
              <w:jc w:val="both"/>
              <w:rPr>
                <w:rFonts w:ascii="Times New Roman" w:eastAsia="Times New Roman" w:hAnsi="Times New Roman" w:cs="Times New Roman"/>
                <w:b/>
                <w:sz w:val="24"/>
                <w:szCs w:val="24"/>
              </w:rPr>
            </w:pPr>
            <w:r w:rsidRPr="001D4955">
              <w:rPr>
                <w:rFonts w:ascii="Times New Roman" w:hAnsi="Times New Roman" w:cs="Times New Roman"/>
                <w:sz w:val="24"/>
                <w:szCs w:val="24"/>
              </w:rPr>
              <w:t xml:space="preserve">Diagnosis </w:t>
            </w:r>
          </w:p>
          <w:p w14:paraId="54E7F851" w14:textId="77777777" w:rsidR="001D4955" w:rsidRPr="001D4955" w:rsidRDefault="001D4955" w:rsidP="001D4955">
            <w:pPr>
              <w:pStyle w:val="a5"/>
              <w:numPr>
                <w:ilvl w:val="3"/>
                <w:numId w:val="11"/>
              </w:numPr>
              <w:jc w:val="both"/>
              <w:rPr>
                <w:rFonts w:ascii="Times New Roman" w:eastAsia="Times New Roman" w:hAnsi="Times New Roman" w:cs="Times New Roman"/>
                <w:b/>
                <w:sz w:val="24"/>
                <w:szCs w:val="24"/>
              </w:rPr>
            </w:pPr>
            <w:r w:rsidRPr="001D4955">
              <w:rPr>
                <w:rFonts w:ascii="Times New Roman" w:hAnsi="Times New Roman" w:cs="Times New Roman"/>
                <w:sz w:val="24"/>
                <w:szCs w:val="24"/>
              </w:rPr>
              <w:t>Tuberculosis I -</w:t>
            </w:r>
            <w:r>
              <w:rPr>
                <w:rFonts w:ascii="Times New Roman" w:hAnsi="Times New Roman" w:cs="Times New Roman"/>
                <w:sz w:val="24"/>
                <w:szCs w:val="24"/>
              </w:rPr>
              <w:t xml:space="preserve"> </w:t>
            </w:r>
            <w:r w:rsidRPr="001D4955">
              <w:rPr>
                <w:rFonts w:ascii="Times New Roman" w:hAnsi="Times New Roman" w:cs="Times New Roman"/>
                <w:sz w:val="24"/>
                <w:szCs w:val="24"/>
              </w:rPr>
              <w:t xml:space="preserve">Epidemiology, </w:t>
            </w:r>
            <w:r>
              <w:rPr>
                <w:rFonts w:ascii="Times New Roman" w:hAnsi="Times New Roman" w:cs="Times New Roman"/>
                <w:sz w:val="24"/>
                <w:szCs w:val="24"/>
              </w:rPr>
              <w:t>p</w:t>
            </w:r>
            <w:r w:rsidRPr="001D4955">
              <w:rPr>
                <w:rFonts w:ascii="Times New Roman" w:hAnsi="Times New Roman" w:cs="Times New Roman"/>
                <w:sz w:val="24"/>
                <w:szCs w:val="24"/>
              </w:rPr>
              <w:t>athogenesis</w:t>
            </w:r>
            <w:r>
              <w:rPr>
                <w:rFonts w:ascii="Times New Roman" w:hAnsi="Times New Roman" w:cs="Times New Roman"/>
                <w:sz w:val="24"/>
                <w:szCs w:val="24"/>
              </w:rPr>
              <w:t xml:space="preserve">, </w:t>
            </w:r>
            <w:r w:rsidRPr="001D4955">
              <w:rPr>
                <w:rFonts w:ascii="Times New Roman" w:hAnsi="Times New Roman" w:cs="Times New Roman"/>
                <w:sz w:val="24"/>
                <w:szCs w:val="24"/>
              </w:rPr>
              <w:t>BCG vaccine /Tuberculin Test</w:t>
            </w:r>
            <w:r>
              <w:rPr>
                <w:rFonts w:ascii="Times New Roman" w:hAnsi="Times New Roman" w:cs="Times New Roman"/>
                <w:sz w:val="24"/>
                <w:szCs w:val="24"/>
              </w:rPr>
              <w:t>, l</w:t>
            </w:r>
            <w:r w:rsidRPr="001D4955">
              <w:rPr>
                <w:rFonts w:ascii="Times New Roman" w:hAnsi="Times New Roman" w:cs="Times New Roman"/>
                <w:sz w:val="24"/>
                <w:szCs w:val="24"/>
              </w:rPr>
              <w:t>esions of primary TB</w:t>
            </w:r>
          </w:p>
          <w:p w14:paraId="5435D4AD" w14:textId="0F9F80CF" w:rsidR="001B48E5" w:rsidRPr="001D4955" w:rsidRDefault="001D4955" w:rsidP="001D4955">
            <w:pPr>
              <w:pStyle w:val="a5"/>
              <w:numPr>
                <w:ilvl w:val="3"/>
                <w:numId w:val="11"/>
              </w:numPr>
              <w:jc w:val="both"/>
              <w:rPr>
                <w:rFonts w:ascii="Times New Roman" w:eastAsia="Times New Roman" w:hAnsi="Times New Roman" w:cs="Times New Roman"/>
                <w:b/>
                <w:sz w:val="24"/>
                <w:szCs w:val="24"/>
              </w:rPr>
            </w:pPr>
            <w:r w:rsidRPr="001D4955">
              <w:rPr>
                <w:rFonts w:ascii="Times New Roman" w:hAnsi="Times New Roman" w:cs="Times New Roman"/>
                <w:sz w:val="24"/>
                <w:szCs w:val="24"/>
              </w:rPr>
              <w:t>Tuberculosis II -</w:t>
            </w:r>
            <w:r>
              <w:rPr>
                <w:rFonts w:ascii="Times New Roman" w:hAnsi="Times New Roman" w:cs="Times New Roman"/>
                <w:sz w:val="24"/>
                <w:szCs w:val="24"/>
              </w:rPr>
              <w:t xml:space="preserve"> </w:t>
            </w:r>
            <w:r w:rsidRPr="001D4955">
              <w:rPr>
                <w:rFonts w:ascii="Times New Roman" w:hAnsi="Times New Roman" w:cs="Times New Roman"/>
                <w:sz w:val="24"/>
                <w:szCs w:val="24"/>
              </w:rPr>
              <w:t>Secondary TB Lesions</w:t>
            </w:r>
            <w:r>
              <w:rPr>
                <w:rFonts w:ascii="Times New Roman" w:hAnsi="Times New Roman" w:cs="Times New Roman"/>
                <w:sz w:val="24"/>
                <w:szCs w:val="24"/>
              </w:rPr>
              <w:t xml:space="preserve">, </w:t>
            </w:r>
            <w:r w:rsidRPr="001D4955">
              <w:rPr>
                <w:rFonts w:ascii="Times New Roman" w:hAnsi="Times New Roman" w:cs="Times New Roman"/>
                <w:sz w:val="24"/>
                <w:szCs w:val="24"/>
              </w:rPr>
              <w:t>Complications</w:t>
            </w:r>
            <w:r>
              <w:rPr>
                <w:rFonts w:ascii="Times New Roman" w:hAnsi="Times New Roman" w:cs="Times New Roman"/>
                <w:sz w:val="24"/>
                <w:szCs w:val="24"/>
              </w:rPr>
              <w:t xml:space="preserve">, </w:t>
            </w:r>
            <w:r w:rsidRPr="001D4955">
              <w:rPr>
                <w:rFonts w:ascii="Times New Roman" w:hAnsi="Times New Roman" w:cs="Times New Roman"/>
                <w:sz w:val="24"/>
                <w:szCs w:val="24"/>
              </w:rPr>
              <w:t>Diagnosis</w:t>
            </w:r>
            <w:r>
              <w:rPr>
                <w:rFonts w:ascii="Times New Roman" w:hAnsi="Times New Roman" w:cs="Times New Roman"/>
                <w:sz w:val="24"/>
                <w:szCs w:val="24"/>
              </w:rPr>
              <w:t xml:space="preserve">, </w:t>
            </w:r>
            <w:r w:rsidRPr="001D4955">
              <w:rPr>
                <w:rFonts w:ascii="Times New Roman" w:hAnsi="Times New Roman" w:cs="Times New Roman"/>
                <w:sz w:val="24"/>
                <w:szCs w:val="24"/>
              </w:rPr>
              <w:t>Extra pulmonary TB</w:t>
            </w:r>
            <w:r>
              <w:rPr>
                <w:rFonts w:ascii="Times New Roman" w:eastAsia="Times" w:hAnsi="Times New Roman" w:cs="Times New Roman"/>
                <w:color w:val="000000"/>
                <w:sz w:val="24"/>
                <w:szCs w:val="24"/>
              </w:rPr>
              <w:t>.</w:t>
            </w:r>
          </w:p>
        </w:tc>
        <w:tc>
          <w:tcPr>
            <w:tcW w:w="984" w:type="dxa"/>
          </w:tcPr>
          <w:p w14:paraId="302CDCE5" w14:textId="77777777" w:rsidR="001B48E5" w:rsidRDefault="001B48E5" w:rsidP="001B48E5">
            <w:pPr>
              <w:jc w:val="both"/>
              <w:rPr>
                <w:rFonts w:ascii="Times New Roman" w:eastAsia="Times New Roman" w:hAnsi="Times New Roman" w:cs="Times New Roman"/>
                <w:sz w:val="24"/>
                <w:szCs w:val="24"/>
              </w:rPr>
            </w:pPr>
          </w:p>
        </w:tc>
      </w:tr>
      <w:tr w:rsidR="001B48E5" w14:paraId="0D9FF337" w14:textId="77777777" w:rsidTr="00A62153">
        <w:trPr>
          <w:trHeight w:val="56"/>
        </w:trPr>
        <w:tc>
          <w:tcPr>
            <w:tcW w:w="846" w:type="dxa"/>
            <w:vMerge/>
          </w:tcPr>
          <w:p w14:paraId="246E906F"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09FC18AB"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274AFD36" w14:textId="77777777" w:rsidR="001B48E5" w:rsidRPr="00A91422" w:rsidRDefault="001B48E5" w:rsidP="001B48E5">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121-162p</w:t>
            </w:r>
          </w:p>
          <w:p w14:paraId="40A7B130" w14:textId="02E0D717" w:rsidR="001B48E5" w:rsidRDefault="001B48E5" w:rsidP="001B48E5">
            <w:pPr>
              <w:jc w:val="both"/>
              <w:rPr>
                <w:rFonts w:ascii="Times New Roman" w:eastAsia="Times New Roman" w:hAnsi="Times New Roman" w:cs="Times New Roman"/>
                <w:b/>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7C45677C" w14:textId="77777777" w:rsidR="001B48E5" w:rsidRDefault="001B48E5" w:rsidP="001B48E5">
            <w:pPr>
              <w:jc w:val="both"/>
              <w:rPr>
                <w:rFonts w:ascii="Times New Roman" w:eastAsia="Times New Roman" w:hAnsi="Times New Roman" w:cs="Times New Roman"/>
                <w:sz w:val="24"/>
                <w:szCs w:val="24"/>
              </w:rPr>
            </w:pPr>
          </w:p>
        </w:tc>
      </w:tr>
      <w:tr w:rsidR="001B48E5" w14:paraId="0B1DFDFA" w14:textId="77777777" w:rsidTr="00A62153">
        <w:trPr>
          <w:trHeight w:val="56"/>
        </w:trPr>
        <w:tc>
          <w:tcPr>
            <w:tcW w:w="846" w:type="dxa"/>
            <w:vMerge/>
          </w:tcPr>
          <w:p w14:paraId="4A0830F2"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7B46AA44"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IWST</w:t>
            </w:r>
            <w:r>
              <w:rPr>
                <w:rFonts w:ascii="Times New Roman" w:eastAsia="Times New Roman" w:hAnsi="Times New Roman" w:cs="Times New Roman"/>
                <w:sz w:val="24"/>
                <w:szCs w:val="24"/>
              </w:rPr>
              <w:t xml:space="preserve">: </w:t>
            </w:r>
            <w:r w:rsidRPr="00E85ABA">
              <w:rPr>
                <w:rFonts w:ascii="Times New Roman" w:eastAsia="Times New Roman" w:hAnsi="Times New Roman" w:cs="Times New Roman"/>
                <w:sz w:val="24"/>
                <w:szCs w:val="24"/>
              </w:rPr>
              <w:t>Point out the scientific rationale for vaccination.</w:t>
            </w:r>
            <w:r>
              <w:rPr>
                <w:rFonts w:ascii="Times New Roman" w:eastAsia="Times New Roman" w:hAnsi="Times New Roman" w:cs="Times New Roman"/>
                <w:sz w:val="24"/>
                <w:szCs w:val="24"/>
              </w:rPr>
              <w:t xml:space="preserve"> </w:t>
            </w:r>
            <w:r w:rsidRPr="00E85ABA">
              <w:rPr>
                <w:rFonts w:ascii="Times New Roman" w:eastAsia="Times New Roman" w:hAnsi="Times New Roman" w:cs="Times New Roman"/>
                <w:sz w:val="24"/>
                <w:szCs w:val="24"/>
              </w:rPr>
              <w:t>Discuss any student concerns regarding vaccination.</w:t>
            </w:r>
          </w:p>
          <w:p w14:paraId="374A8E0E" w14:textId="60FEDE00" w:rsidR="001B48E5" w:rsidRDefault="001B48E5" w:rsidP="001B48E5">
            <w:pPr>
              <w:jc w:val="both"/>
              <w:rPr>
                <w:rFonts w:ascii="Times New Roman" w:eastAsia="Times New Roman" w:hAnsi="Times New Roman" w:cs="Times New Roman"/>
                <w:b/>
                <w:sz w:val="24"/>
                <w:szCs w:val="24"/>
              </w:rPr>
            </w:pPr>
            <w:r>
              <w:rPr>
                <w:rFonts w:ascii="Times New Roman" w:hAnsi="Times New Roman" w:cs="Times New Roman"/>
                <w:sz w:val="24"/>
                <w:szCs w:val="24"/>
                <w:highlight w:val="white"/>
              </w:rPr>
              <w:t>Monday, Friday Room #222</w:t>
            </w:r>
          </w:p>
        </w:tc>
        <w:tc>
          <w:tcPr>
            <w:tcW w:w="984" w:type="dxa"/>
          </w:tcPr>
          <w:p w14:paraId="42387645" w14:textId="75CFD164" w:rsidR="001B48E5" w:rsidRPr="00066C1B" w:rsidRDefault="00066C1B" w:rsidP="001B48E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1B48E5" w14:paraId="1D35C3BD" w14:textId="77777777" w:rsidTr="00A62153">
        <w:trPr>
          <w:trHeight w:val="56"/>
        </w:trPr>
        <w:tc>
          <w:tcPr>
            <w:tcW w:w="846" w:type="dxa"/>
            <w:vMerge w:val="restart"/>
          </w:tcPr>
          <w:p w14:paraId="643B5534" w14:textId="4D6BD19E" w:rsidR="001B48E5" w:rsidRPr="00763B86" w:rsidRDefault="001B48E5" w:rsidP="001B48E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3</w:t>
            </w:r>
          </w:p>
        </w:tc>
        <w:tc>
          <w:tcPr>
            <w:tcW w:w="7513" w:type="dxa"/>
          </w:tcPr>
          <w:p w14:paraId="534092D7" w14:textId="77777777" w:rsidR="001B48E5" w:rsidRDefault="001B48E5" w:rsidP="001B48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6F4E31F9" w14:textId="424203B3" w:rsidR="001B48E5" w:rsidRDefault="001B48E5" w:rsidP="001B48E5">
            <w:pPr>
              <w:jc w:val="both"/>
              <w:rPr>
                <w:rFonts w:ascii="Times New Roman" w:eastAsia="Times New Roman" w:hAnsi="Times New Roman" w:cs="Times New Roman"/>
                <w:sz w:val="24"/>
                <w:szCs w:val="24"/>
              </w:rPr>
            </w:pPr>
            <w:r w:rsidRPr="00C01709">
              <w:rPr>
                <w:rFonts w:ascii="Times New Roman" w:eastAsia="Times New Roman" w:hAnsi="Times New Roman" w:cs="Times New Roman"/>
                <w:sz w:val="24"/>
                <w:szCs w:val="24"/>
              </w:rPr>
              <w:t>Diseases of the Immune System: Morphologic patterns of immune disorders.</w:t>
            </w:r>
          </w:p>
        </w:tc>
        <w:tc>
          <w:tcPr>
            <w:tcW w:w="984" w:type="dxa"/>
          </w:tcPr>
          <w:p w14:paraId="25DFFE91" w14:textId="7403268E"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B48E5" w14:paraId="04F8BDA7" w14:textId="77777777" w:rsidTr="00A62153">
        <w:trPr>
          <w:trHeight w:val="56"/>
        </w:trPr>
        <w:tc>
          <w:tcPr>
            <w:tcW w:w="846" w:type="dxa"/>
            <w:vMerge/>
          </w:tcPr>
          <w:p w14:paraId="32A2F2F1"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04ED3C1" w14:textId="77777777" w:rsidR="001B48E5" w:rsidRDefault="001B48E5" w:rsidP="001B48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5B1E6289" w14:textId="34F1A980" w:rsidR="001B48E5" w:rsidRDefault="001B48E5" w:rsidP="001B48E5">
            <w:pPr>
              <w:jc w:val="both"/>
              <w:rPr>
                <w:rFonts w:ascii="Times New Roman" w:eastAsia="Times New Roman" w:hAnsi="Times New Roman" w:cs="Times New Roman"/>
                <w:sz w:val="24"/>
                <w:szCs w:val="24"/>
              </w:rPr>
            </w:pPr>
            <w:r w:rsidRPr="00C01709">
              <w:rPr>
                <w:rFonts w:ascii="Times New Roman" w:eastAsia="Times New Roman" w:hAnsi="Times New Roman" w:cs="Times New Roman"/>
                <w:sz w:val="24"/>
                <w:szCs w:val="24"/>
              </w:rPr>
              <w:t>Diseases of the Immune System: Morphologic patterns of immune disorders.</w:t>
            </w:r>
            <w:r>
              <w:t xml:space="preserve"> </w:t>
            </w:r>
            <w:r w:rsidRPr="00C01709">
              <w:rPr>
                <w:rFonts w:ascii="Times New Roman" w:eastAsia="Times New Roman" w:hAnsi="Times New Roman" w:cs="Times New Roman"/>
                <w:sz w:val="24"/>
                <w:szCs w:val="24"/>
              </w:rPr>
              <w:t>Type 1 diabetes</w:t>
            </w:r>
            <w:r>
              <w:rPr>
                <w:rFonts w:ascii="Times New Roman" w:eastAsia="Times New Roman" w:hAnsi="Times New Roman" w:cs="Times New Roman"/>
                <w:sz w:val="24"/>
                <w:szCs w:val="24"/>
              </w:rPr>
              <w:t xml:space="preserve">, </w:t>
            </w:r>
            <w:r w:rsidRPr="00C01709">
              <w:rPr>
                <w:rFonts w:ascii="Times New Roman" w:eastAsia="Times New Roman" w:hAnsi="Times New Roman" w:cs="Times New Roman"/>
                <w:sz w:val="24"/>
                <w:szCs w:val="24"/>
              </w:rPr>
              <w:t>Rheumatoid arthritis</w:t>
            </w:r>
            <w:r>
              <w:rPr>
                <w:rFonts w:ascii="Times New Roman" w:eastAsia="Times New Roman" w:hAnsi="Times New Roman" w:cs="Times New Roman"/>
                <w:sz w:val="24"/>
                <w:szCs w:val="24"/>
              </w:rPr>
              <w:t xml:space="preserve">, </w:t>
            </w:r>
            <w:r w:rsidRPr="00C01709">
              <w:rPr>
                <w:rFonts w:ascii="Times New Roman" w:eastAsia="Times New Roman" w:hAnsi="Times New Roman" w:cs="Times New Roman"/>
                <w:sz w:val="24"/>
                <w:szCs w:val="24"/>
              </w:rPr>
              <w:t>Lupus</w:t>
            </w:r>
            <w:r>
              <w:rPr>
                <w:rFonts w:ascii="Times New Roman" w:eastAsia="Times New Roman" w:hAnsi="Times New Roman" w:cs="Times New Roman"/>
                <w:sz w:val="24"/>
                <w:szCs w:val="24"/>
              </w:rPr>
              <w:t>.</w:t>
            </w:r>
          </w:p>
        </w:tc>
        <w:tc>
          <w:tcPr>
            <w:tcW w:w="984" w:type="dxa"/>
          </w:tcPr>
          <w:p w14:paraId="37B7104A" w14:textId="3BA3FBDD"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B48E5" w14:paraId="00D1969C" w14:textId="77777777" w:rsidTr="00A62153">
        <w:trPr>
          <w:trHeight w:val="56"/>
        </w:trPr>
        <w:tc>
          <w:tcPr>
            <w:tcW w:w="846" w:type="dxa"/>
            <w:vMerge/>
          </w:tcPr>
          <w:p w14:paraId="5590702E"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5628F0AB" w14:textId="1A9C2A41" w:rsidR="001B48E5" w:rsidRPr="00B417D2"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B417D2">
              <w:rPr>
                <w:rFonts w:ascii="Times New Roman" w:eastAsia="Times New Roman" w:hAnsi="Times New Roman" w:cs="Times New Roman"/>
                <w:sz w:val="24"/>
                <w:szCs w:val="24"/>
              </w:rPr>
              <w:t>Distinguish between innate and adaptive immunity</w:t>
            </w:r>
          </w:p>
          <w:p w14:paraId="6489C67B"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B417D2">
              <w:rPr>
                <w:rFonts w:ascii="Times New Roman" w:eastAsia="Times New Roman" w:hAnsi="Times New Roman" w:cs="Times New Roman"/>
                <w:sz w:val="24"/>
                <w:szCs w:val="24"/>
              </w:rPr>
              <w:t>Introduce antigen presentation and the significance of marker-receptors</w:t>
            </w:r>
          </w:p>
          <w:p w14:paraId="1121379F" w14:textId="54F9F6F5" w:rsidR="001B48E5" w:rsidRPr="00E85ABA"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E85ABA">
              <w:rPr>
                <w:rFonts w:ascii="Times New Roman" w:eastAsia="Times New Roman" w:hAnsi="Times New Roman" w:cs="Times New Roman"/>
                <w:sz w:val="24"/>
                <w:szCs w:val="24"/>
              </w:rPr>
              <w:t>Explain B cell development, activation, and differentiation</w:t>
            </w:r>
          </w:p>
          <w:p w14:paraId="67B1FD33" w14:textId="4D936D3A" w:rsidR="001B48E5" w:rsidRPr="00E85ABA"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E85ABA">
              <w:rPr>
                <w:rFonts w:ascii="Times New Roman" w:eastAsia="Times New Roman" w:hAnsi="Times New Roman" w:cs="Times New Roman"/>
                <w:sz w:val="24"/>
                <w:szCs w:val="24"/>
              </w:rPr>
              <w:t>Define a plasma cel</w:t>
            </w:r>
            <w:r>
              <w:rPr>
                <w:rFonts w:ascii="Times New Roman" w:eastAsia="Times New Roman" w:hAnsi="Times New Roman" w:cs="Times New Roman"/>
                <w:sz w:val="24"/>
                <w:szCs w:val="24"/>
              </w:rPr>
              <w:t>l,</w:t>
            </w:r>
            <w:r w:rsidRPr="00E85ABA">
              <w:rPr>
                <w:rFonts w:ascii="Times New Roman" w:eastAsia="Times New Roman" w:hAnsi="Times New Roman" w:cs="Times New Roman"/>
                <w:sz w:val="24"/>
                <w:szCs w:val="24"/>
              </w:rPr>
              <w:t xml:space="preserve"> antibody and list their actions</w:t>
            </w:r>
          </w:p>
          <w:p w14:paraId="324B747B" w14:textId="19C22617" w:rsidR="001B48E5" w:rsidRPr="00E85ABA"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E85ABA">
              <w:rPr>
                <w:rFonts w:ascii="Times New Roman" w:eastAsia="Times New Roman" w:hAnsi="Times New Roman" w:cs="Times New Roman"/>
                <w:sz w:val="24"/>
                <w:szCs w:val="24"/>
              </w:rPr>
              <w:t>Explain serum complement and its activation</w:t>
            </w:r>
          </w:p>
          <w:p w14:paraId="13C05C31" w14:textId="29D4641A" w:rsidR="001B48E5" w:rsidRPr="00E85ABA"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E85ABA">
              <w:rPr>
                <w:rFonts w:ascii="Times New Roman" w:eastAsia="Times New Roman" w:hAnsi="Times New Roman" w:cs="Times New Roman"/>
                <w:sz w:val="24"/>
                <w:szCs w:val="24"/>
              </w:rPr>
              <w:t>Discuss immunoglobulin classes</w:t>
            </w:r>
          </w:p>
          <w:p w14:paraId="559D7E8B" w14:textId="5E7194AE" w:rsidR="001B48E5" w:rsidRPr="00E85ABA"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w:t>
            </w:r>
            <w:r w:rsidRPr="00E85ABA">
              <w:rPr>
                <w:rFonts w:ascii="Times New Roman" w:eastAsia="Times New Roman" w:hAnsi="Times New Roman" w:cs="Times New Roman"/>
                <w:sz w:val="24"/>
                <w:szCs w:val="24"/>
              </w:rPr>
              <w:t>Define immune complex, agglutination, opsonization, complement</w:t>
            </w:r>
          </w:p>
          <w:p w14:paraId="160C83EC" w14:textId="77777777" w:rsidR="001B48E5" w:rsidRPr="00E85ABA" w:rsidRDefault="001B48E5" w:rsidP="001B48E5">
            <w:pPr>
              <w:jc w:val="both"/>
              <w:rPr>
                <w:rFonts w:ascii="Times New Roman" w:eastAsia="Times New Roman" w:hAnsi="Times New Roman" w:cs="Times New Roman"/>
                <w:sz w:val="24"/>
                <w:szCs w:val="24"/>
              </w:rPr>
            </w:pPr>
            <w:r w:rsidRPr="00E85ABA">
              <w:rPr>
                <w:rFonts w:ascii="Times New Roman" w:eastAsia="Times New Roman" w:hAnsi="Times New Roman" w:cs="Times New Roman"/>
                <w:sz w:val="24"/>
                <w:szCs w:val="24"/>
              </w:rPr>
              <w:t>cascade, lysis,</w:t>
            </w:r>
          </w:p>
          <w:p w14:paraId="66A1CE0C"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E85ABA">
              <w:rPr>
                <w:rFonts w:ascii="Times New Roman" w:eastAsia="Times New Roman" w:hAnsi="Times New Roman" w:cs="Times New Roman"/>
                <w:sz w:val="24"/>
                <w:szCs w:val="24"/>
              </w:rPr>
              <w:t>immunoglobulin, receptor, and allergy</w:t>
            </w:r>
          </w:p>
          <w:p w14:paraId="1831DB88" w14:textId="5499B32E" w:rsidR="001B48E5" w:rsidRPr="00E85ABA"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E85ABA">
              <w:rPr>
                <w:rFonts w:ascii="Times New Roman" w:eastAsia="Times New Roman" w:hAnsi="Times New Roman" w:cs="Times New Roman"/>
                <w:sz w:val="24"/>
                <w:szCs w:val="24"/>
              </w:rPr>
              <w:t>Explain the significance of the primary and the secondary immune</w:t>
            </w:r>
          </w:p>
          <w:p w14:paraId="4BBFBF9B" w14:textId="77777777" w:rsidR="001B48E5" w:rsidRPr="00E85ABA" w:rsidRDefault="001B48E5" w:rsidP="001B48E5">
            <w:pPr>
              <w:jc w:val="both"/>
              <w:rPr>
                <w:rFonts w:ascii="Times New Roman" w:eastAsia="Times New Roman" w:hAnsi="Times New Roman" w:cs="Times New Roman"/>
                <w:sz w:val="24"/>
                <w:szCs w:val="24"/>
              </w:rPr>
            </w:pPr>
            <w:r w:rsidRPr="00E85ABA">
              <w:rPr>
                <w:rFonts w:ascii="Times New Roman" w:eastAsia="Times New Roman" w:hAnsi="Times New Roman" w:cs="Times New Roman"/>
                <w:sz w:val="24"/>
                <w:szCs w:val="24"/>
              </w:rPr>
              <w:t>responses</w:t>
            </w:r>
          </w:p>
          <w:p w14:paraId="212C7D9D" w14:textId="0CC6B693"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E85ABA">
              <w:rPr>
                <w:rFonts w:ascii="Times New Roman" w:eastAsia="Times New Roman" w:hAnsi="Times New Roman" w:cs="Times New Roman"/>
                <w:sz w:val="24"/>
                <w:szCs w:val="24"/>
              </w:rPr>
              <w:t>Define and give examples of the types of acquired immunity</w:t>
            </w:r>
          </w:p>
        </w:tc>
        <w:tc>
          <w:tcPr>
            <w:tcW w:w="984" w:type="dxa"/>
          </w:tcPr>
          <w:p w14:paraId="42DBAEE6" w14:textId="77777777" w:rsidR="001B48E5" w:rsidRDefault="001B48E5" w:rsidP="001B48E5">
            <w:pPr>
              <w:jc w:val="both"/>
              <w:rPr>
                <w:rFonts w:ascii="Times New Roman" w:eastAsia="Times New Roman" w:hAnsi="Times New Roman" w:cs="Times New Roman"/>
                <w:sz w:val="24"/>
                <w:szCs w:val="24"/>
              </w:rPr>
            </w:pPr>
          </w:p>
        </w:tc>
      </w:tr>
      <w:tr w:rsidR="001B48E5" w14:paraId="73415138" w14:textId="77777777" w:rsidTr="00A62153">
        <w:trPr>
          <w:trHeight w:val="56"/>
        </w:trPr>
        <w:tc>
          <w:tcPr>
            <w:tcW w:w="846" w:type="dxa"/>
            <w:vMerge/>
          </w:tcPr>
          <w:p w14:paraId="038B851D"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8264B4E"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6023C4FA" w14:textId="55757B75" w:rsidR="001B48E5" w:rsidRPr="00A91422" w:rsidRDefault="001B48E5" w:rsidP="001B48E5">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121-162p</w:t>
            </w:r>
          </w:p>
          <w:p w14:paraId="1A7E63FC" w14:textId="57489C43" w:rsidR="001B48E5" w:rsidRDefault="001B48E5" w:rsidP="001B48E5">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7DCE6D3A" w14:textId="77777777" w:rsidR="001B48E5" w:rsidRDefault="001B48E5" w:rsidP="001B48E5">
            <w:pPr>
              <w:jc w:val="both"/>
              <w:rPr>
                <w:rFonts w:ascii="Times New Roman" w:eastAsia="Times New Roman" w:hAnsi="Times New Roman" w:cs="Times New Roman"/>
                <w:sz w:val="24"/>
                <w:szCs w:val="24"/>
              </w:rPr>
            </w:pPr>
          </w:p>
        </w:tc>
      </w:tr>
      <w:tr w:rsidR="001B48E5" w14:paraId="326FF177" w14:textId="77777777" w:rsidTr="00A62153">
        <w:trPr>
          <w:trHeight w:val="56"/>
        </w:trPr>
        <w:tc>
          <w:tcPr>
            <w:tcW w:w="846" w:type="dxa"/>
            <w:vMerge/>
          </w:tcPr>
          <w:p w14:paraId="2BD5CD34"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1973A217"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IWST</w:t>
            </w:r>
            <w:r>
              <w:rPr>
                <w:rFonts w:ascii="Times New Roman" w:eastAsia="Times New Roman" w:hAnsi="Times New Roman" w:cs="Times New Roman"/>
                <w:sz w:val="24"/>
                <w:szCs w:val="24"/>
              </w:rPr>
              <w:t xml:space="preserve">: </w:t>
            </w:r>
            <w:r w:rsidRPr="00E85ABA">
              <w:rPr>
                <w:rFonts w:ascii="Times New Roman" w:eastAsia="Times New Roman" w:hAnsi="Times New Roman" w:cs="Times New Roman"/>
                <w:sz w:val="24"/>
                <w:szCs w:val="24"/>
              </w:rPr>
              <w:t>Point out the scientific rationale for vaccination.</w:t>
            </w:r>
            <w:r>
              <w:rPr>
                <w:rFonts w:ascii="Times New Roman" w:eastAsia="Times New Roman" w:hAnsi="Times New Roman" w:cs="Times New Roman"/>
                <w:sz w:val="24"/>
                <w:szCs w:val="24"/>
              </w:rPr>
              <w:t xml:space="preserve"> </w:t>
            </w:r>
            <w:r w:rsidRPr="00E85ABA">
              <w:rPr>
                <w:rFonts w:ascii="Times New Roman" w:eastAsia="Times New Roman" w:hAnsi="Times New Roman" w:cs="Times New Roman"/>
                <w:sz w:val="24"/>
                <w:szCs w:val="24"/>
              </w:rPr>
              <w:t>Discuss any student concerns regarding vaccination.</w:t>
            </w:r>
          </w:p>
          <w:p w14:paraId="442E011B" w14:textId="041DFDAA" w:rsidR="001B48E5" w:rsidRDefault="001B48E5" w:rsidP="001B48E5">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Pr>
          <w:p w14:paraId="33ED5202"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B48E5" w14:paraId="7C014A1E" w14:textId="77777777" w:rsidTr="00A62153">
        <w:trPr>
          <w:trHeight w:val="56"/>
        </w:trPr>
        <w:tc>
          <w:tcPr>
            <w:tcW w:w="846" w:type="dxa"/>
            <w:vMerge w:val="restart"/>
          </w:tcPr>
          <w:p w14:paraId="0B8F3ACD" w14:textId="0B37F680" w:rsidR="001B48E5" w:rsidRDefault="001B48E5" w:rsidP="001B48E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D4955">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rPr>
              <w:t>.</w:t>
            </w:r>
          </w:p>
        </w:tc>
        <w:tc>
          <w:tcPr>
            <w:tcW w:w="7513" w:type="dxa"/>
          </w:tcPr>
          <w:p w14:paraId="09F06ACC" w14:textId="77777777" w:rsidR="001B48E5" w:rsidRDefault="001B48E5" w:rsidP="001B48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0164F8DF" w14:textId="673DBD9E" w:rsidR="001B48E5" w:rsidRPr="001E1EA4" w:rsidRDefault="001B48E5" w:rsidP="001B48E5">
            <w:pPr>
              <w:jc w:val="both"/>
              <w:rPr>
                <w:rFonts w:ascii="Times New Roman" w:eastAsia="Times New Roman" w:hAnsi="Times New Roman" w:cs="Times New Roman"/>
                <w:b/>
                <w:sz w:val="24"/>
                <w:szCs w:val="24"/>
              </w:rPr>
            </w:pPr>
            <w:r w:rsidRPr="001E1EA4">
              <w:rPr>
                <w:rFonts w:ascii="Times New Roman" w:eastAsia="Times New Roman" w:hAnsi="Times New Roman" w:cs="Times New Roman"/>
                <w:sz w:val="24"/>
                <w:szCs w:val="24"/>
              </w:rPr>
              <w:t>Environmental and Nutritional Diseases: Air Pollution, Effect of Tobacco, Effect of Alcohol, Obesity</w:t>
            </w:r>
          </w:p>
        </w:tc>
        <w:tc>
          <w:tcPr>
            <w:tcW w:w="984" w:type="dxa"/>
          </w:tcPr>
          <w:p w14:paraId="19AC2482" w14:textId="0A883680"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B48E5" w14:paraId="5FCA60D4" w14:textId="77777777" w:rsidTr="00A62153">
        <w:trPr>
          <w:trHeight w:val="56"/>
        </w:trPr>
        <w:tc>
          <w:tcPr>
            <w:tcW w:w="846" w:type="dxa"/>
            <w:vMerge/>
          </w:tcPr>
          <w:p w14:paraId="588563C2"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1050FFA4" w14:textId="77777777" w:rsidR="001B48E5" w:rsidRDefault="001B48E5" w:rsidP="001B48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0E6BFB37" w14:textId="0A3CCABB" w:rsidR="001B48E5"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Environmental and Nutritional Diseases: Air Pollution, Effect of Tobacco, Effect of Alcohol, Obesity</w:t>
            </w:r>
          </w:p>
        </w:tc>
        <w:tc>
          <w:tcPr>
            <w:tcW w:w="984" w:type="dxa"/>
          </w:tcPr>
          <w:p w14:paraId="5F912F24" w14:textId="507DE178"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B48E5" w14:paraId="1D5E26FC" w14:textId="77777777" w:rsidTr="00A62153">
        <w:trPr>
          <w:trHeight w:val="56"/>
        </w:trPr>
        <w:tc>
          <w:tcPr>
            <w:tcW w:w="846" w:type="dxa"/>
            <w:vMerge/>
          </w:tcPr>
          <w:p w14:paraId="71F17C4E"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77F53F7E" w14:textId="61E949CB" w:rsidR="001B48E5" w:rsidRPr="001E1EA4"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1E1EA4">
              <w:rPr>
                <w:rFonts w:ascii="Times New Roman" w:eastAsia="Times New Roman" w:hAnsi="Times New Roman" w:cs="Times New Roman"/>
                <w:sz w:val="24"/>
                <w:szCs w:val="24"/>
              </w:rPr>
              <w:t xml:space="preserve">. List the various substances found in cigarette smoke and their health effects. </w:t>
            </w:r>
          </w:p>
          <w:p w14:paraId="3FB3DCA4" w14:textId="3BE4B46F"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2. Discuss the effects of: active tobacco smoke</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passive (side stream) tobacco smoke</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smokeless tobacco in terms of: magnitude of problem</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resultant diseases</w:t>
            </w:r>
            <w:r>
              <w:rPr>
                <w:rFonts w:ascii="Times New Roman" w:eastAsia="Times New Roman" w:hAnsi="Times New Roman" w:cs="Times New Roman"/>
                <w:sz w:val="24"/>
                <w:szCs w:val="24"/>
              </w:rPr>
              <w:t>.</w:t>
            </w:r>
          </w:p>
          <w:p w14:paraId="7224591D"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3. Outline the basic pathogenesis of pneumoconioses. </w:t>
            </w:r>
          </w:p>
          <w:p w14:paraId="26CC3A4C" w14:textId="5167AFDA"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4.Compare and contrast the following pneumoconioses: coal workers' pneumoconiosis</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silicosis</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asbestosis</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berylliosis in terms of:</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types of occupational exposure</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pathogenesis</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 xml:space="preserve">morphologic pulmonary </w:t>
            </w:r>
            <w:proofErr w:type="gramStart"/>
            <w:r w:rsidRPr="001E1EA4">
              <w:rPr>
                <w:rFonts w:ascii="Times New Roman" w:eastAsia="Times New Roman" w:hAnsi="Times New Roman" w:cs="Times New Roman"/>
                <w:sz w:val="24"/>
                <w:szCs w:val="24"/>
              </w:rPr>
              <w:t>reactions</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 xml:space="preserve"> clinical</w:t>
            </w:r>
            <w:proofErr w:type="gramEnd"/>
            <w:r w:rsidRPr="001E1EA4">
              <w:rPr>
                <w:rFonts w:ascii="Times New Roman" w:eastAsia="Times New Roman" w:hAnsi="Times New Roman" w:cs="Times New Roman"/>
                <w:sz w:val="24"/>
                <w:szCs w:val="24"/>
              </w:rPr>
              <w:t xml:space="preserve"> course</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complications</w:t>
            </w:r>
            <w:r>
              <w:rPr>
                <w:rFonts w:ascii="Times New Roman" w:eastAsia="Times New Roman" w:hAnsi="Times New Roman" w:cs="Times New Roman"/>
                <w:sz w:val="24"/>
                <w:szCs w:val="24"/>
              </w:rPr>
              <w:t>.</w:t>
            </w:r>
          </w:p>
          <w:p w14:paraId="583E74A4" w14:textId="0CE8382F" w:rsidR="001B48E5" w:rsidRPr="001E1EA4"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E1EA4">
              <w:rPr>
                <w:rFonts w:ascii="Times New Roman" w:eastAsia="Times New Roman" w:hAnsi="Times New Roman" w:cs="Times New Roman"/>
                <w:sz w:val="24"/>
                <w:szCs w:val="24"/>
              </w:rPr>
              <w:t xml:space="preserve">. Discuss ethanol in terms of: </w:t>
            </w:r>
          </w:p>
          <w:p w14:paraId="6F0DA199"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 effects ethanol on society </w:t>
            </w:r>
          </w:p>
          <w:p w14:paraId="78FD6B9B"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blood alcohol levels and their effects</w:t>
            </w:r>
          </w:p>
          <w:p w14:paraId="2D16116C"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 metabolism and systemic effects of: </w:t>
            </w:r>
          </w:p>
          <w:p w14:paraId="42A7164E"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 acute alcohol ingestion </w:t>
            </w:r>
          </w:p>
          <w:p w14:paraId="1F0F7F69"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 chronic ethanol abuse </w:t>
            </w:r>
          </w:p>
          <w:p w14:paraId="6B1464C1" w14:textId="3A8CF823" w:rsidR="001B48E5" w:rsidRPr="001E1EA4"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E1EA4">
              <w:rPr>
                <w:rFonts w:ascii="Times New Roman" w:eastAsia="Times New Roman" w:hAnsi="Times New Roman" w:cs="Times New Roman"/>
                <w:sz w:val="24"/>
                <w:szCs w:val="24"/>
              </w:rPr>
              <w:t>. Discuss the following: fetal alcohol syndrome</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association of ethanol with cancer</w:t>
            </w:r>
            <w:r>
              <w:rPr>
                <w:rFonts w:ascii="Times New Roman" w:eastAsia="Times New Roman" w:hAnsi="Times New Roman" w:cs="Times New Roman"/>
                <w:sz w:val="24"/>
                <w:szCs w:val="24"/>
              </w:rPr>
              <w:t>.</w:t>
            </w:r>
          </w:p>
          <w:p w14:paraId="1897998C" w14:textId="34114900" w:rsidR="001B48E5" w:rsidRPr="001E1EA4"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1E1EA4">
              <w:rPr>
                <w:rFonts w:ascii="Times New Roman" w:eastAsia="Times New Roman" w:hAnsi="Times New Roman" w:cs="Times New Roman"/>
                <w:sz w:val="24"/>
                <w:szCs w:val="24"/>
              </w:rPr>
              <w:t>. List the five main categories of nutritional disorders and discuss main malnutrition states regarding: nomenclature</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incidence</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specific etiologic entities</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pathogenesis</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 xml:space="preserve">morphologic changes </w:t>
            </w:r>
          </w:p>
          <w:p w14:paraId="583AADA0" w14:textId="029EC35F"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1E1EA4">
              <w:rPr>
                <w:rFonts w:ascii="Times New Roman" w:eastAsia="Times New Roman" w:hAnsi="Times New Roman" w:cs="Times New Roman"/>
                <w:sz w:val="24"/>
                <w:szCs w:val="24"/>
              </w:rPr>
              <w:t>. Discuss obesity in terms of: epidemiology</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clinical measurements</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etiology</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types of obesity</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pathogenesis</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morphologic changes</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complication</w:t>
            </w:r>
            <w:r>
              <w:rPr>
                <w:rFonts w:ascii="Times New Roman" w:eastAsia="Times New Roman" w:hAnsi="Times New Roman" w:cs="Times New Roman"/>
                <w:sz w:val="24"/>
                <w:szCs w:val="24"/>
              </w:rPr>
              <w:t>.</w:t>
            </w:r>
          </w:p>
        </w:tc>
        <w:tc>
          <w:tcPr>
            <w:tcW w:w="984" w:type="dxa"/>
          </w:tcPr>
          <w:p w14:paraId="5E23C58A" w14:textId="77777777" w:rsidR="001B48E5" w:rsidRDefault="001B48E5" w:rsidP="001B48E5">
            <w:pPr>
              <w:jc w:val="both"/>
              <w:rPr>
                <w:rFonts w:ascii="Times New Roman" w:eastAsia="Times New Roman" w:hAnsi="Times New Roman" w:cs="Times New Roman"/>
                <w:sz w:val="24"/>
                <w:szCs w:val="24"/>
              </w:rPr>
            </w:pPr>
          </w:p>
        </w:tc>
      </w:tr>
      <w:tr w:rsidR="001B48E5" w14:paraId="415032FC" w14:textId="77777777" w:rsidTr="00A62153">
        <w:trPr>
          <w:trHeight w:val="56"/>
        </w:trPr>
        <w:tc>
          <w:tcPr>
            <w:tcW w:w="846" w:type="dxa"/>
            <w:vMerge/>
          </w:tcPr>
          <w:p w14:paraId="400A61F2"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282C3A7C"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43CC73A0" w14:textId="387B7348" w:rsidR="001B48E5" w:rsidRPr="00A91422" w:rsidRDefault="001B48E5" w:rsidP="001B48E5">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299-338p Chapter 8</w:t>
            </w:r>
          </w:p>
          <w:p w14:paraId="695C56EE" w14:textId="157C8D08" w:rsidR="001B48E5" w:rsidRDefault="001B48E5" w:rsidP="001B48E5">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167FD662" w14:textId="77777777" w:rsidR="001B48E5" w:rsidRDefault="001B48E5" w:rsidP="001B48E5">
            <w:pPr>
              <w:jc w:val="both"/>
              <w:rPr>
                <w:rFonts w:ascii="Times New Roman" w:eastAsia="Times New Roman" w:hAnsi="Times New Roman" w:cs="Times New Roman"/>
                <w:sz w:val="24"/>
                <w:szCs w:val="24"/>
              </w:rPr>
            </w:pPr>
          </w:p>
        </w:tc>
      </w:tr>
      <w:tr w:rsidR="001B48E5" w14:paraId="2F4FA7EE" w14:textId="77777777" w:rsidTr="00A62153">
        <w:trPr>
          <w:trHeight w:val="56"/>
        </w:trPr>
        <w:tc>
          <w:tcPr>
            <w:tcW w:w="846" w:type="dxa"/>
            <w:vMerge/>
          </w:tcPr>
          <w:p w14:paraId="3CC0CF07"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0C892131" w14:textId="77777777" w:rsidR="001B48E5" w:rsidRDefault="001B48E5" w:rsidP="001B48E5">
            <w:pPr>
              <w:jc w:val="both"/>
              <w:rPr>
                <w:rFonts w:ascii="Times New Roman" w:eastAsia="Times New Roman" w:hAnsi="Times New Roman" w:cs="Times New Roman"/>
                <w:sz w:val="24"/>
                <w:szCs w:val="24"/>
              </w:rPr>
            </w:pPr>
            <w:r w:rsidRPr="00072670">
              <w:rPr>
                <w:rFonts w:ascii="Times New Roman" w:eastAsia="Times New Roman" w:hAnsi="Times New Roman" w:cs="Times New Roman"/>
                <w:b/>
                <w:bCs/>
                <w:sz w:val="24"/>
                <w:szCs w:val="24"/>
              </w:rPr>
              <w:t>IWST</w:t>
            </w:r>
            <w:r>
              <w:rPr>
                <w:rFonts w:ascii="Times New Roman" w:eastAsia="Times New Roman" w:hAnsi="Times New Roman" w:cs="Times New Roman"/>
                <w:sz w:val="24"/>
                <w:szCs w:val="24"/>
              </w:rPr>
              <w:t xml:space="preserve"> </w:t>
            </w:r>
            <w:r w:rsidRPr="00072670">
              <w:rPr>
                <w:rFonts w:ascii="Times New Roman" w:eastAsia="Times New Roman" w:hAnsi="Times New Roman" w:cs="Times New Roman"/>
                <w:sz w:val="24"/>
                <w:szCs w:val="24"/>
              </w:rPr>
              <w:t xml:space="preserve">A trip to the Kok-Tube, a discussion of the influence of dirty air on </w:t>
            </w:r>
            <w:r w:rsidRPr="00072670">
              <w:rPr>
                <w:rFonts w:ascii="Times New Roman" w:eastAsia="Times New Roman" w:hAnsi="Times New Roman" w:cs="Times New Roman"/>
                <w:sz w:val="24"/>
                <w:szCs w:val="24"/>
              </w:rPr>
              <w:lastRenderedPageBreak/>
              <w:t>the residents of Almaty.</w:t>
            </w:r>
          </w:p>
          <w:p w14:paraId="6CB76D37" w14:textId="278B8449" w:rsidR="001B48E5" w:rsidRDefault="001B48E5" w:rsidP="001B48E5">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Friday</w:t>
            </w:r>
            <w:r>
              <w:rPr>
                <w:rFonts w:ascii="Times New Roman" w:hAnsi="Times New Roman" w:cs="Times New Roman"/>
                <w:sz w:val="24"/>
                <w:szCs w:val="24"/>
              </w:rPr>
              <w:t xml:space="preserve"> Kok-</w:t>
            </w:r>
            <w:proofErr w:type="spellStart"/>
            <w:r>
              <w:rPr>
                <w:rFonts w:ascii="Times New Roman" w:hAnsi="Times New Roman" w:cs="Times New Roman"/>
                <w:sz w:val="24"/>
                <w:szCs w:val="24"/>
              </w:rPr>
              <w:t>Tobe</w:t>
            </w:r>
            <w:proofErr w:type="spellEnd"/>
          </w:p>
        </w:tc>
        <w:tc>
          <w:tcPr>
            <w:tcW w:w="984" w:type="dxa"/>
          </w:tcPr>
          <w:p w14:paraId="53E5BB4F"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r>
      <w:tr w:rsidR="001B48E5" w14:paraId="2FFFCE06" w14:textId="77777777" w:rsidTr="00A62153">
        <w:trPr>
          <w:trHeight w:val="56"/>
        </w:trPr>
        <w:tc>
          <w:tcPr>
            <w:tcW w:w="846" w:type="dxa"/>
            <w:vMerge w:val="restart"/>
          </w:tcPr>
          <w:p w14:paraId="1DEA3453" w14:textId="7CF84C8F" w:rsidR="001B48E5" w:rsidRDefault="001B48E5" w:rsidP="001B48E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D4955">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7513" w:type="dxa"/>
          </w:tcPr>
          <w:p w14:paraId="3CE605FB" w14:textId="77777777" w:rsidR="001B48E5" w:rsidRDefault="001B48E5" w:rsidP="001B48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Lecture</w:t>
            </w:r>
          </w:p>
          <w:p w14:paraId="56244DB0" w14:textId="5DCB5023" w:rsidR="001B48E5"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Neoplasia. Components of a tumor. Benign neoplasms. Malignant neoplasms. Etiology of cancers. Anaplasia. Dysplasia. Carcinoma in situ. Anaplasia. Dysplasia. Carcinoma in situ. </w:t>
            </w:r>
          </w:p>
        </w:tc>
        <w:tc>
          <w:tcPr>
            <w:tcW w:w="984" w:type="dxa"/>
          </w:tcPr>
          <w:p w14:paraId="49C54549" w14:textId="00D8AA00"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B48E5" w14:paraId="65FEBD87" w14:textId="77777777" w:rsidTr="00A62153">
        <w:trPr>
          <w:trHeight w:val="56"/>
        </w:trPr>
        <w:tc>
          <w:tcPr>
            <w:tcW w:w="846" w:type="dxa"/>
            <w:vMerge/>
          </w:tcPr>
          <w:p w14:paraId="038F811E"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3591392" w14:textId="77777777" w:rsidR="001B48E5" w:rsidRDefault="001B48E5" w:rsidP="001B48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lesson</w:t>
            </w:r>
          </w:p>
          <w:p w14:paraId="4FBF13E8" w14:textId="2B184993" w:rsidR="001B48E5"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Neoplasia. Components of a tumor. Benign neoplasms. Malignant neoplasms. Etiology of cancers. Anaplasia. Dysplasia. Carcinoma in situ. Anaplasia. Dysplasia. Carcinoma in situ. </w:t>
            </w:r>
          </w:p>
        </w:tc>
        <w:tc>
          <w:tcPr>
            <w:tcW w:w="984" w:type="dxa"/>
          </w:tcPr>
          <w:p w14:paraId="706B789B" w14:textId="1E49CF39"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B48E5" w14:paraId="09576147" w14:textId="77777777" w:rsidTr="00A62153">
        <w:trPr>
          <w:trHeight w:val="56"/>
        </w:trPr>
        <w:tc>
          <w:tcPr>
            <w:tcW w:w="846" w:type="dxa"/>
            <w:vMerge/>
          </w:tcPr>
          <w:p w14:paraId="78B9E18B"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3FCFCEBF" w14:textId="65B18763"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1.Discuss the following: anaplasia hyperplasia, aplasia hypoplasia, atrophy, metaplasia, dysplasia, neoplasia in terms of: etiology</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pathogenesis</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morphology</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functional sequelae</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specific examples</w:t>
            </w:r>
            <w:r>
              <w:rPr>
                <w:rFonts w:ascii="Times New Roman" w:eastAsia="Times New Roman" w:hAnsi="Times New Roman" w:cs="Times New Roman"/>
                <w:sz w:val="24"/>
                <w:szCs w:val="24"/>
              </w:rPr>
              <w:t>.</w:t>
            </w:r>
          </w:p>
          <w:p w14:paraId="223B5080" w14:textId="66A3BE06"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2.Outline the classification and nomenclature for benign and malignant neoplasms, using appropriate prefixes and suffixes and indicating specific exceptions to rules of nomenclature.</w:t>
            </w:r>
          </w:p>
          <w:p w14:paraId="588C138B" w14:textId="32BDDCF3"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3.Compare and contrast the following in terms of tissue of origin, gross and microscopic features, and mode of spread: </w:t>
            </w:r>
          </w:p>
          <w:p w14:paraId="10D69B8F"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 normal vs. neoplastic tissue </w:t>
            </w:r>
          </w:p>
          <w:p w14:paraId="141A6B2F"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 adenoma vs. carcinoma </w:t>
            </w:r>
          </w:p>
          <w:p w14:paraId="548EA052" w14:textId="77777777"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 carcinoma vs. sarcoma </w:t>
            </w:r>
          </w:p>
          <w:p w14:paraId="7EA9571B" w14:textId="38D217EA"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 xml:space="preserve">4.List the general cytologic changes found in neoplastic cells. </w:t>
            </w:r>
          </w:p>
          <w:p w14:paraId="5FE98E6E" w14:textId="74A4D710" w:rsidR="001B48E5" w:rsidRPr="001E1EA4"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5.List the most common sites of origin of: adenocarcinoma</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squamous cell carcinoma</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melanoma</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cystadenoma</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adenoma</w:t>
            </w:r>
            <w:r>
              <w:rPr>
                <w:rFonts w:ascii="Times New Roman" w:eastAsia="Times New Roman" w:hAnsi="Times New Roman" w:cs="Times New Roman"/>
                <w:sz w:val="24"/>
                <w:szCs w:val="24"/>
              </w:rPr>
              <w:t xml:space="preserve">, </w:t>
            </w:r>
            <w:r w:rsidRPr="001E1EA4">
              <w:rPr>
                <w:rFonts w:ascii="Times New Roman" w:eastAsia="Times New Roman" w:hAnsi="Times New Roman" w:cs="Times New Roman"/>
                <w:sz w:val="24"/>
                <w:szCs w:val="24"/>
              </w:rPr>
              <w:t>papilloma</w:t>
            </w:r>
            <w:r>
              <w:rPr>
                <w:rFonts w:ascii="Times New Roman" w:eastAsia="Times New Roman" w:hAnsi="Times New Roman" w:cs="Times New Roman"/>
                <w:sz w:val="24"/>
                <w:szCs w:val="24"/>
              </w:rPr>
              <w:t>.</w:t>
            </w:r>
            <w:r w:rsidRPr="001E1EA4">
              <w:rPr>
                <w:rFonts w:ascii="Times New Roman" w:eastAsia="Times New Roman" w:hAnsi="Times New Roman" w:cs="Times New Roman"/>
                <w:sz w:val="24"/>
                <w:szCs w:val="24"/>
              </w:rPr>
              <w:t xml:space="preserve"> </w:t>
            </w:r>
          </w:p>
          <w:p w14:paraId="0E0E9B38" w14:textId="72C47918" w:rsidR="001B48E5" w:rsidRDefault="001B48E5" w:rsidP="001B48E5">
            <w:pPr>
              <w:jc w:val="both"/>
              <w:rPr>
                <w:rFonts w:ascii="Times New Roman" w:eastAsia="Times New Roman" w:hAnsi="Times New Roman" w:cs="Times New Roman"/>
                <w:sz w:val="24"/>
                <w:szCs w:val="24"/>
              </w:rPr>
            </w:pPr>
            <w:r w:rsidRPr="001E1EA4">
              <w:rPr>
                <w:rFonts w:ascii="Times New Roman" w:eastAsia="Times New Roman" w:hAnsi="Times New Roman" w:cs="Times New Roman"/>
                <w:sz w:val="24"/>
                <w:szCs w:val="24"/>
              </w:rPr>
              <w:t>6. Describe the metaplasia</w:t>
            </w:r>
            <w:r>
              <w:rPr>
                <w:rFonts w:ascii="Times New Roman" w:eastAsia="Times New Roman" w:hAnsi="Times New Roman" w:cs="Times New Roman"/>
                <w:sz w:val="24"/>
                <w:szCs w:val="24"/>
              </w:rPr>
              <w:t>, d</w:t>
            </w:r>
            <w:r w:rsidRPr="001E1EA4">
              <w:rPr>
                <w:rFonts w:ascii="Times New Roman" w:eastAsia="Times New Roman" w:hAnsi="Times New Roman" w:cs="Times New Roman"/>
                <w:sz w:val="24"/>
                <w:szCs w:val="24"/>
              </w:rPr>
              <w:t>ysplasia</w:t>
            </w:r>
            <w:r>
              <w:rPr>
                <w:rFonts w:ascii="Times New Roman" w:eastAsia="Times New Roman" w:hAnsi="Times New Roman" w:cs="Times New Roman"/>
                <w:sz w:val="24"/>
                <w:szCs w:val="24"/>
              </w:rPr>
              <w:t>, c</w:t>
            </w:r>
            <w:r w:rsidRPr="001E1EA4">
              <w:rPr>
                <w:rFonts w:ascii="Times New Roman" w:eastAsia="Times New Roman" w:hAnsi="Times New Roman" w:cs="Times New Roman"/>
                <w:sz w:val="24"/>
                <w:szCs w:val="24"/>
              </w:rPr>
              <w:t>arcinoma in-situ</w:t>
            </w:r>
          </w:p>
        </w:tc>
        <w:tc>
          <w:tcPr>
            <w:tcW w:w="984" w:type="dxa"/>
          </w:tcPr>
          <w:p w14:paraId="6165616C" w14:textId="77777777" w:rsidR="001B48E5" w:rsidRDefault="001B48E5" w:rsidP="001B48E5">
            <w:pPr>
              <w:jc w:val="both"/>
              <w:rPr>
                <w:rFonts w:ascii="Times New Roman" w:eastAsia="Times New Roman" w:hAnsi="Times New Roman" w:cs="Times New Roman"/>
                <w:sz w:val="24"/>
                <w:szCs w:val="24"/>
              </w:rPr>
            </w:pPr>
          </w:p>
        </w:tc>
      </w:tr>
      <w:tr w:rsidR="001B48E5" w14:paraId="57B78C27" w14:textId="77777777" w:rsidTr="00A62153">
        <w:trPr>
          <w:trHeight w:val="56"/>
        </w:trPr>
        <w:tc>
          <w:tcPr>
            <w:tcW w:w="846" w:type="dxa"/>
            <w:vMerge/>
          </w:tcPr>
          <w:p w14:paraId="783B89A0"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4D1D1B6E" w14:textId="77777777"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70B22AB7" w14:textId="05846E2F" w:rsidR="001B48E5" w:rsidRPr="00A91422" w:rsidRDefault="001B48E5" w:rsidP="001B48E5">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1. Robbins and Cotran Pathologic Basis of Disease: textbook / ed.: V. 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190-237p</w:t>
            </w:r>
          </w:p>
          <w:p w14:paraId="242F5332" w14:textId="77777777" w:rsidR="001B48E5" w:rsidRDefault="001B48E5" w:rsidP="001B48E5">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p w14:paraId="1F1BBF1B" w14:textId="1D6016E6" w:rsidR="001B48E5" w:rsidRPr="000C5E48" w:rsidRDefault="001B48E5" w:rsidP="001B48E5">
            <w:pPr>
              <w:rPr>
                <w:rFonts w:ascii="Times New Roman" w:hAnsi="Times New Roman" w:cs="Times New Roman"/>
                <w:sz w:val="24"/>
                <w:szCs w:val="24"/>
                <w:lang w:val="en-GB"/>
              </w:rPr>
            </w:pPr>
            <w:r w:rsidRPr="000C5E48">
              <w:rPr>
                <w:rFonts w:ascii="Times New Roman" w:eastAsia="Times New Roman" w:hAnsi="Times New Roman" w:cs="Times New Roman"/>
                <w:sz w:val="24"/>
                <w:szCs w:val="24"/>
              </w:rPr>
              <w:t xml:space="preserve">3. </w:t>
            </w:r>
            <w:r w:rsidRPr="000C5E48">
              <w:rPr>
                <w:rFonts w:ascii="Times New Roman" w:hAnsi="Times New Roman" w:cs="Times New Roman"/>
                <w:sz w:val="24"/>
                <w:szCs w:val="24"/>
              </w:rPr>
              <w:t>The Biology of Cancer. 2nd ed. New York, NY: Garland Science/Taylor and Francis Group.</w:t>
            </w:r>
          </w:p>
        </w:tc>
        <w:tc>
          <w:tcPr>
            <w:tcW w:w="984" w:type="dxa"/>
          </w:tcPr>
          <w:p w14:paraId="067F2B94" w14:textId="77777777" w:rsidR="001B48E5" w:rsidRDefault="001B48E5" w:rsidP="001B48E5">
            <w:pPr>
              <w:jc w:val="both"/>
              <w:rPr>
                <w:rFonts w:ascii="Times New Roman" w:eastAsia="Times New Roman" w:hAnsi="Times New Roman" w:cs="Times New Roman"/>
                <w:sz w:val="24"/>
                <w:szCs w:val="24"/>
              </w:rPr>
            </w:pPr>
          </w:p>
        </w:tc>
      </w:tr>
      <w:tr w:rsidR="001B48E5" w14:paraId="2662B6FD" w14:textId="77777777" w:rsidTr="00A62153">
        <w:trPr>
          <w:trHeight w:val="56"/>
        </w:trPr>
        <w:tc>
          <w:tcPr>
            <w:tcW w:w="846" w:type="dxa"/>
            <w:vMerge/>
          </w:tcPr>
          <w:p w14:paraId="3788A7A2" w14:textId="77777777" w:rsidR="001B48E5" w:rsidRDefault="001B48E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00A324AA" w14:textId="29FB908A" w:rsidR="001B48E5" w:rsidRDefault="001B48E5" w:rsidP="001B48E5">
            <w:pPr>
              <w:jc w:val="both"/>
              <w:rPr>
                <w:rFonts w:ascii="Times New Roman" w:hAnsi="Times New Roman" w:cs="Times New Roman"/>
                <w:sz w:val="24"/>
                <w:szCs w:val="24"/>
              </w:rPr>
            </w:pPr>
            <w:r w:rsidRPr="00072670">
              <w:rPr>
                <w:rFonts w:ascii="Times New Roman" w:hAnsi="Times New Roman" w:cs="Times New Roman"/>
                <w:b/>
                <w:bCs/>
                <w:sz w:val="24"/>
                <w:szCs w:val="24"/>
              </w:rPr>
              <w:t>IWST</w:t>
            </w:r>
            <w:r w:rsidRPr="00072670">
              <w:rPr>
                <w:rFonts w:ascii="Times New Roman" w:hAnsi="Times New Roman" w:cs="Times New Roman"/>
                <w:sz w:val="24"/>
                <w:szCs w:val="24"/>
              </w:rPr>
              <w:t xml:space="preserve"> Students visit the Pathology Bureau, participate in autopsy.</w:t>
            </w:r>
          </w:p>
          <w:p w14:paraId="1093C82C" w14:textId="39F8BC51" w:rsidR="001B48E5" w:rsidRPr="00072670" w:rsidRDefault="001B48E5" w:rsidP="001B48E5">
            <w:pPr>
              <w:jc w:val="both"/>
              <w:rPr>
                <w:rFonts w:ascii="Times New Roman" w:eastAsia="Times New Roman" w:hAnsi="Times New Roman" w:cs="Times New Roman"/>
                <w:sz w:val="24"/>
                <w:szCs w:val="24"/>
              </w:rPr>
            </w:pPr>
            <w:r>
              <w:rPr>
                <w:rFonts w:ascii="Times New Roman" w:hAnsi="Times New Roman" w:cs="Times New Roman"/>
                <w:sz w:val="24"/>
                <w:szCs w:val="24"/>
              </w:rPr>
              <w:t>Monday Pathology Bureau Almaty</w:t>
            </w:r>
          </w:p>
        </w:tc>
        <w:tc>
          <w:tcPr>
            <w:tcW w:w="984" w:type="dxa"/>
          </w:tcPr>
          <w:p w14:paraId="1072FD0E" w14:textId="028D0EA0" w:rsidR="001B48E5" w:rsidRDefault="001B48E5" w:rsidP="001B48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D4955" w14:paraId="5E1C6E2D" w14:textId="77777777" w:rsidTr="00A62153">
        <w:trPr>
          <w:trHeight w:val="56"/>
        </w:trPr>
        <w:tc>
          <w:tcPr>
            <w:tcW w:w="846" w:type="dxa"/>
            <w:vMerge w:val="restart"/>
          </w:tcPr>
          <w:p w14:paraId="1CED8B77" w14:textId="4E0570B4" w:rsidR="001D4955" w:rsidRDefault="001D495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513" w:type="dxa"/>
          </w:tcPr>
          <w:p w14:paraId="0BF073BB" w14:textId="77777777" w:rsidR="001D4955" w:rsidRDefault="001D4955" w:rsidP="001B48E5">
            <w:pPr>
              <w:jc w:val="both"/>
              <w:rPr>
                <w:rFonts w:ascii="Times New Roman" w:hAnsi="Times New Roman" w:cs="Times New Roman"/>
                <w:b/>
                <w:bCs/>
                <w:sz w:val="24"/>
                <w:szCs w:val="24"/>
              </w:rPr>
            </w:pPr>
            <w:r>
              <w:rPr>
                <w:rFonts w:ascii="Times New Roman" w:hAnsi="Times New Roman" w:cs="Times New Roman"/>
                <w:b/>
                <w:bCs/>
                <w:sz w:val="24"/>
                <w:szCs w:val="24"/>
              </w:rPr>
              <w:t>Lecture</w:t>
            </w:r>
          </w:p>
          <w:p w14:paraId="600C0B00" w14:textId="229492D8" w:rsidR="001D4955" w:rsidRPr="00072670" w:rsidRDefault="001D4955" w:rsidP="001B48E5">
            <w:pPr>
              <w:jc w:val="both"/>
              <w:rPr>
                <w:rFonts w:ascii="Times New Roman" w:hAnsi="Times New Roman" w:cs="Times New Roman"/>
                <w:b/>
                <w:bCs/>
                <w:sz w:val="24"/>
                <w:szCs w:val="24"/>
              </w:rPr>
            </w:pPr>
            <w:r w:rsidRPr="001E1EA4">
              <w:rPr>
                <w:rFonts w:ascii="Times New Roman" w:eastAsia="Times New Roman" w:hAnsi="Times New Roman" w:cs="Times New Roman"/>
                <w:sz w:val="24"/>
                <w:szCs w:val="24"/>
              </w:rPr>
              <w:t>Metastasis.</w:t>
            </w:r>
          </w:p>
        </w:tc>
        <w:tc>
          <w:tcPr>
            <w:tcW w:w="984" w:type="dxa"/>
          </w:tcPr>
          <w:p w14:paraId="490EF6BC" w14:textId="40A0D201" w:rsidR="001D4955" w:rsidRPr="00066C1B" w:rsidRDefault="00066C1B" w:rsidP="001B48E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1D4955" w14:paraId="753E0978" w14:textId="77777777" w:rsidTr="00A62153">
        <w:trPr>
          <w:trHeight w:val="56"/>
        </w:trPr>
        <w:tc>
          <w:tcPr>
            <w:tcW w:w="846" w:type="dxa"/>
            <w:vMerge/>
          </w:tcPr>
          <w:p w14:paraId="4500D45C" w14:textId="77777777" w:rsidR="001D4955" w:rsidRDefault="001D495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4BDFB4F9" w14:textId="16B4AAFF" w:rsidR="001D4955" w:rsidRPr="00072670" w:rsidRDefault="001D4955" w:rsidP="001B48E5">
            <w:pPr>
              <w:jc w:val="both"/>
              <w:rPr>
                <w:rFonts w:ascii="Times New Roman" w:hAnsi="Times New Roman" w:cs="Times New Roman"/>
                <w:b/>
                <w:bCs/>
                <w:sz w:val="24"/>
                <w:szCs w:val="24"/>
              </w:rPr>
            </w:pPr>
            <w:r>
              <w:rPr>
                <w:rFonts w:ascii="Times New Roman" w:hAnsi="Times New Roman" w:cs="Times New Roman"/>
                <w:b/>
                <w:bCs/>
                <w:sz w:val="24"/>
                <w:szCs w:val="24"/>
              </w:rPr>
              <w:t xml:space="preserve">Practical lesson </w:t>
            </w:r>
            <w:r w:rsidRPr="001E1EA4">
              <w:rPr>
                <w:rFonts w:ascii="Times New Roman" w:eastAsia="Times New Roman" w:hAnsi="Times New Roman" w:cs="Times New Roman"/>
                <w:sz w:val="24"/>
                <w:szCs w:val="24"/>
              </w:rPr>
              <w:t>Metastasis.</w:t>
            </w:r>
          </w:p>
        </w:tc>
        <w:tc>
          <w:tcPr>
            <w:tcW w:w="984" w:type="dxa"/>
          </w:tcPr>
          <w:p w14:paraId="602E8F58" w14:textId="74A540C2" w:rsidR="001D4955" w:rsidRPr="00066C1B" w:rsidRDefault="00066C1B" w:rsidP="001B48E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1D4955" w14:paraId="7D4941CC" w14:textId="77777777" w:rsidTr="00A62153">
        <w:trPr>
          <w:trHeight w:val="56"/>
        </w:trPr>
        <w:tc>
          <w:tcPr>
            <w:tcW w:w="846" w:type="dxa"/>
            <w:vMerge/>
          </w:tcPr>
          <w:p w14:paraId="007B93F3" w14:textId="77777777" w:rsidR="001D4955" w:rsidRDefault="001D4955" w:rsidP="001B48E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Pr>
          <w:p w14:paraId="5AAD936E" w14:textId="77777777" w:rsidR="001D4955"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Neoplasia: carcinogenesis</w:t>
            </w:r>
          </w:p>
          <w:p w14:paraId="580C6A6E" w14:textId="77777777" w:rsidR="001D4955"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 xml:space="preserve">Different Carcinogenic agents -Chemical Carcinogenesis -Radiation Carcinogenesis -Microbial Carcinogenesis </w:t>
            </w:r>
          </w:p>
          <w:p w14:paraId="46F5E148" w14:textId="77777777" w:rsidR="001D4955"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Neoplasia – Staging &amp; Spread</w:t>
            </w:r>
          </w:p>
          <w:p w14:paraId="363513A6" w14:textId="77777777" w:rsidR="001D4955"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 xml:space="preserve">Mechanism of invasion &amp; metastasis. </w:t>
            </w:r>
          </w:p>
          <w:p w14:paraId="1DC51AB6" w14:textId="6AC1D427" w:rsidR="001D4955"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Grading &amp; staging of tumors</w:t>
            </w:r>
            <w:r>
              <w:rPr>
                <w:rFonts w:ascii="Times New Roman" w:hAnsi="Times New Roman" w:cs="Times New Roman"/>
                <w:sz w:val="24"/>
                <w:szCs w:val="24"/>
              </w:rPr>
              <w:t>.</w:t>
            </w:r>
            <w:r w:rsidRPr="001D4955">
              <w:rPr>
                <w:rFonts w:ascii="Times New Roman" w:hAnsi="Times New Roman" w:cs="Times New Roman"/>
                <w:sz w:val="24"/>
                <w:szCs w:val="24"/>
              </w:rPr>
              <w:t xml:space="preserve"> </w:t>
            </w:r>
          </w:p>
          <w:p w14:paraId="4375D15B" w14:textId="77777777" w:rsidR="001D4955"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Paraneoplastic syndromes</w:t>
            </w:r>
          </w:p>
          <w:p w14:paraId="7A8F0D33" w14:textId="77777777" w:rsidR="001D4955"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 xml:space="preserve">Lab diagnosis of cancer </w:t>
            </w:r>
          </w:p>
          <w:p w14:paraId="6A93782C" w14:textId="77777777" w:rsidR="00210F4F"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Histologic &amp; cytologic methods</w:t>
            </w:r>
          </w:p>
          <w:p w14:paraId="03DA2D90" w14:textId="77777777" w:rsidR="00210F4F"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 xml:space="preserve">Recent Advances </w:t>
            </w:r>
            <w:r w:rsidR="00210F4F">
              <w:rPr>
                <w:rFonts w:ascii="Times New Roman" w:hAnsi="Times New Roman" w:cs="Times New Roman"/>
                <w:sz w:val="24"/>
                <w:szCs w:val="24"/>
              </w:rPr>
              <w:t>i</w:t>
            </w:r>
            <w:r w:rsidRPr="001D4955">
              <w:rPr>
                <w:rFonts w:ascii="Times New Roman" w:hAnsi="Times New Roman" w:cs="Times New Roman"/>
                <w:sz w:val="24"/>
                <w:szCs w:val="24"/>
              </w:rPr>
              <w:t xml:space="preserve">n </w:t>
            </w:r>
            <w:r w:rsidR="00210F4F">
              <w:rPr>
                <w:rFonts w:ascii="Times New Roman" w:hAnsi="Times New Roman" w:cs="Times New Roman"/>
                <w:sz w:val="24"/>
                <w:szCs w:val="24"/>
              </w:rPr>
              <w:t>d</w:t>
            </w:r>
            <w:r w:rsidRPr="001D4955">
              <w:rPr>
                <w:rFonts w:ascii="Times New Roman" w:hAnsi="Times New Roman" w:cs="Times New Roman"/>
                <w:sz w:val="24"/>
                <w:szCs w:val="24"/>
              </w:rPr>
              <w:t>iagnosis</w:t>
            </w:r>
          </w:p>
          <w:p w14:paraId="052FAB3C" w14:textId="05B4DE19" w:rsidR="00210F4F"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Molecular diagnosis</w:t>
            </w:r>
          </w:p>
          <w:p w14:paraId="1FE78009" w14:textId="1F61C783" w:rsidR="001D4955" w:rsidRPr="001D4955" w:rsidRDefault="001D4955" w:rsidP="001D4955">
            <w:pPr>
              <w:pStyle w:val="a5"/>
              <w:numPr>
                <w:ilvl w:val="6"/>
                <w:numId w:val="11"/>
              </w:numPr>
              <w:rPr>
                <w:rFonts w:ascii="Times New Roman" w:hAnsi="Times New Roman" w:cs="Times New Roman"/>
                <w:sz w:val="24"/>
                <w:szCs w:val="24"/>
              </w:rPr>
            </w:pPr>
            <w:r w:rsidRPr="001D4955">
              <w:rPr>
                <w:rFonts w:ascii="Times New Roman" w:hAnsi="Times New Roman" w:cs="Times New Roman"/>
                <w:sz w:val="24"/>
                <w:szCs w:val="24"/>
              </w:rPr>
              <w:t>Tumors markers</w:t>
            </w:r>
          </w:p>
        </w:tc>
        <w:tc>
          <w:tcPr>
            <w:tcW w:w="984" w:type="dxa"/>
          </w:tcPr>
          <w:p w14:paraId="0F2799F0" w14:textId="77777777" w:rsidR="001D4955" w:rsidRDefault="001D4955" w:rsidP="001B48E5">
            <w:pPr>
              <w:jc w:val="both"/>
              <w:rPr>
                <w:rFonts w:ascii="Times New Roman" w:eastAsia="Times New Roman" w:hAnsi="Times New Roman" w:cs="Times New Roman"/>
                <w:sz w:val="24"/>
                <w:szCs w:val="24"/>
              </w:rPr>
            </w:pPr>
          </w:p>
        </w:tc>
      </w:tr>
      <w:tr w:rsidR="001D4955" w14:paraId="5913B842" w14:textId="77777777" w:rsidTr="00A62153">
        <w:trPr>
          <w:trHeight w:val="56"/>
        </w:trPr>
        <w:tc>
          <w:tcPr>
            <w:tcW w:w="846" w:type="dxa"/>
            <w:vMerge/>
          </w:tcPr>
          <w:p w14:paraId="7E532735" w14:textId="77777777" w:rsidR="001D4955" w:rsidRDefault="001D4955" w:rsidP="001D49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bottom w:val="single" w:sz="4" w:space="0" w:color="auto"/>
            </w:tcBorders>
          </w:tcPr>
          <w:p w14:paraId="0310DA60" w14:textId="77777777" w:rsidR="001D4955" w:rsidRDefault="001D4955" w:rsidP="001D49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38963E89" w14:textId="77777777" w:rsidR="001D4955" w:rsidRPr="00A91422" w:rsidRDefault="001D4955" w:rsidP="001D4955">
            <w:pPr>
              <w:jc w:val="both"/>
              <w:rPr>
                <w:rFonts w:ascii="Times New Roman" w:eastAsia="Times New Roman" w:hAnsi="Times New Roman" w:cs="Times New Roman"/>
                <w:sz w:val="24"/>
                <w:szCs w:val="24"/>
              </w:rPr>
            </w:pPr>
            <w:r w:rsidRPr="00A91422">
              <w:rPr>
                <w:rFonts w:ascii="Times New Roman" w:eastAsia="Times New Roman" w:hAnsi="Times New Roman" w:cs="Times New Roman"/>
                <w:sz w:val="24"/>
                <w:szCs w:val="24"/>
              </w:rPr>
              <w:t xml:space="preserve">1. Robbins and Cotran Pathologic Basis of Disease: textbook / ed.: V. </w:t>
            </w:r>
            <w:r w:rsidRPr="00A91422">
              <w:rPr>
                <w:rFonts w:ascii="Times New Roman" w:eastAsia="Times New Roman" w:hAnsi="Times New Roman" w:cs="Times New Roman"/>
                <w:sz w:val="24"/>
                <w:szCs w:val="24"/>
              </w:rPr>
              <w:lastRenderedPageBreak/>
              <w:t>Kumar, A. Abbas, J. Aster.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190-237p</w:t>
            </w:r>
          </w:p>
          <w:p w14:paraId="5714126A" w14:textId="76E9E74F" w:rsidR="001D4955" w:rsidRPr="00072670" w:rsidRDefault="001D4955" w:rsidP="001D4955">
            <w:pPr>
              <w:jc w:val="both"/>
              <w:rPr>
                <w:rFonts w:ascii="Times New Roman" w:hAnsi="Times New Roman" w:cs="Times New Roman"/>
                <w:b/>
                <w:bCs/>
                <w:sz w:val="24"/>
                <w:szCs w:val="24"/>
              </w:rPr>
            </w:pPr>
            <w:r w:rsidRPr="00A9142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91422">
              <w:rPr>
                <w:rFonts w:ascii="Times New Roman" w:eastAsia="Times New Roman" w:hAnsi="Times New Roman" w:cs="Times New Roman"/>
                <w:sz w:val="24"/>
                <w:szCs w:val="24"/>
              </w:rPr>
              <w:t xml:space="preserve">Robbins </w:t>
            </w:r>
            <w:r>
              <w:rPr>
                <w:rFonts w:ascii="Times New Roman" w:eastAsia="Times New Roman" w:hAnsi="Times New Roman" w:cs="Times New Roman"/>
                <w:sz w:val="24"/>
                <w:szCs w:val="24"/>
              </w:rPr>
              <w:t>a</w:t>
            </w:r>
            <w:r w:rsidRPr="00A91422">
              <w:rPr>
                <w:rFonts w:ascii="Times New Roman" w:eastAsia="Times New Roman" w:hAnsi="Times New Roman" w:cs="Times New Roman"/>
                <w:sz w:val="24"/>
                <w:szCs w:val="24"/>
              </w:rPr>
              <w:t xml:space="preserve">nd Cotran Atlas </w:t>
            </w:r>
            <w:r>
              <w:rPr>
                <w:rFonts w:ascii="Times New Roman" w:eastAsia="Times New Roman" w:hAnsi="Times New Roman" w:cs="Times New Roman"/>
                <w:sz w:val="24"/>
                <w:szCs w:val="24"/>
              </w:rPr>
              <w:t>o</w:t>
            </w:r>
            <w:r w:rsidRPr="00A91422">
              <w:rPr>
                <w:rFonts w:ascii="Times New Roman" w:eastAsia="Times New Roman" w:hAnsi="Times New Roman" w:cs="Times New Roman"/>
                <w:sz w:val="24"/>
                <w:szCs w:val="24"/>
              </w:rPr>
              <w:t>f Pathology / by Klatt - Philadelphia: Elsevier Saunders, 201</w:t>
            </w:r>
            <w:r>
              <w:rPr>
                <w:rFonts w:ascii="Times New Roman" w:eastAsia="Times New Roman" w:hAnsi="Times New Roman" w:cs="Times New Roman"/>
                <w:sz w:val="24"/>
                <w:szCs w:val="24"/>
              </w:rPr>
              <w:t>7</w:t>
            </w:r>
            <w:r w:rsidRPr="00A91422">
              <w:rPr>
                <w:rFonts w:ascii="Times New Roman" w:eastAsia="Times New Roman" w:hAnsi="Times New Roman" w:cs="Times New Roman"/>
                <w:sz w:val="24"/>
                <w:szCs w:val="24"/>
              </w:rPr>
              <w:t xml:space="preserve">.  </w:t>
            </w:r>
          </w:p>
        </w:tc>
        <w:tc>
          <w:tcPr>
            <w:tcW w:w="984" w:type="dxa"/>
          </w:tcPr>
          <w:p w14:paraId="38135795" w14:textId="77777777" w:rsidR="001D4955" w:rsidRDefault="001D4955" w:rsidP="001D4955">
            <w:pPr>
              <w:jc w:val="both"/>
              <w:rPr>
                <w:rFonts w:ascii="Times New Roman" w:eastAsia="Times New Roman" w:hAnsi="Times New Roman" w:cs="Times New Roman"/>
                <w:sz w:val="24"/>
                <w:szCs w:val="24"/>
              </w:rPr>
            </w:pPr>
          </w:p>
        </w:tc>
      </w:tr>
      <w:tr w:rsidR="001D4955" w14:paraId="09EBE20B" w14:textId="77777777" w:rsidTr="00A62153">
        <w:trPr>
          <w:trHeight w:val="56"/>
        </w:trPr>
        <w:tc>
          <w:tcPr>
            <w:tcW w:w="846" w:type="dxa"/>
            <w:vMerge/>
          </w:tcPr>
          <w:p w14:paraId="3B57C8CE" w14:textId="77777777" w:rsidR="001D4955" w:rsidRDefault="001D4955" w:rsidP="001D49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tcBorders>
          </w:tcPr>
          <w:p w14:paraId="065BB4DE" w14:textId="77777777" w:rsidR="001D4955" w:rsidRDefault="001D4955" w:rsidP="001D4955">
            <w:pPr>
              <w:jc w:val="both"/>
              <w:rPr>
                <w:rFonts w:ascii="Times New Roman" w:hAnsi="Times New Roman" w:cs="Times New Roman"/>
                <w:color w:val="000000" w:themeColor="text1"/>
                <w:spacing w:val="-4"/>
                <w:sz w:val="24"/>
                <w:szCs w:val="24"/>
              </w:rPr>
            </w:pPr>
            <w:r w:rsidRPr="00FF2487">
              <w:rPr>
                <w:rFonts w:ascii="Times New Roman" w:hAnsi="Times New Roman" w:cs="Times New Roman"/>
                <w:b/>
                <w:sz w:val="24"/>
                <w:szCs w:val="24"/>
              </w:rPr>
              <w:t xml:space="preserve">IWST </w:t>
            </w:r>
            <w:r w:rsidRPr="00FF2487">
              <w:rPr>
                <w:rFonts w:ascii="Times New Roman" w:hAnsi="Times New Roman" w:cs="Times New Roman"/>
                <w:bCs/>
                <w:sz w:val="24"/>
                <w:szCs w:val="24"/>
              </w:rPr>
              <w:t xml:space="preserve">Kaposi </w:t>
            </w:r>
            <w:r w:rsidRPr="00FF2487">
              <w:rPr>
                <w:rFonts w:ascii="Times New Roman" w:hAnsi="Times New Roman" w:cs="Times New Roman"/>
                <w:color w:val="000000" w:themeColor="text1"/>
                <w:sz w:val="24"/>
                <w:szCs w:val="24"/>
              </w:rPr>
              <w:t xml:space="preserve">Sarcoma – case discussion.  </w:t>
            </w:r>
            <w:r w:rsidRPr="00FF2487">
              <w:rPr>
                <w:rFonts w:ascii="Times New Roman" w:hAnsi="Times New Roman" w:cs="Times New Roman"/>
                <w:color w:val="000000" w:themeColor="text1"/>
                <w:spacing w:val="-4"/>
                <w:sz w:val="24"/>
                <w:szCs w:val="24"/>
              </w:rPr>
              <w:t xml:space="preserve"> </w:t>
            </w:r>
          </w:p>
          <w:p w14:paraId="31BF6A0B" w14:textId="0736632C" w:rsidR="001D4955" w:rsidRPr="00072670" w:rsidRDefault="001D4955" w:rsidP="001D4955">
            <w:pPr>
              <w:jc w:val="both"/>
              <w:rPr>
                <w:rFonts w:ascii="Times New Roman" w:hAnsi="Times New Roman" w:cs="Times New Roman"/>
                <w:b/>
                <w:bCs/>
                <w:sz w:val="24"/>
                <w:szCs w:val="24"/>
              </w:rPr>
            </w:pPr>
            <w:r>
              <w:rPr>
                <w:rFonts w:ascii="Times New Roman" w:hAnsi="Times New Roman" w:cs="Times New Roman"/>
                <w:sz w:val="24"/>
                <w:szCs w:val="24"/>
                <w:highlight w:val="white"/>
              </w:rPr>
              <w:t>Monday, Friday Room #222</w:t>
            </w:r>
          </w:p>
        </w:tc>
        <w:tc>
          <w:tcPr>
            <w:tcW w:w="984" w:type="dxa"/>
          </w:tcPr>
          <w:p w14:paraId="1753EE5B" w14:textId="02B24EDD" w:rsidR="001D4955" w:rsidRPr="00066C1B" w:rsidRDefault="00066C1B" w:rsidP="001D495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1D4955" w14:paraId="1FAC92E3" w14:textId="77777777" w:rsidTr="00A62153">
        <w:trPr>
          <w:trHeight w:val="150"/>
        </w:trPr>
        <w:tc>
          <w:tcPr>
            <w:tcW w:w="846" w:type="dxa"/>
            <w:vMerge w:val="restart"/>
          </w:tcPr>
          <w:p w14:paraId="2EAD286E" w14:textId="7D7067E2" w:rsidR="001D4955" w:rsidRPr="00026163" w:rsidRDefault="001D4955" w:rsidP="001D4955">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sidR="00026163">
              <w:rPr>
                <w:rFonts w:ascii="Times New Roman" w:eastAsia="Times New Roman" w:hAnsi="Times New Roman" w:cs="Times New Roman"/>
                <w:sz w:val="24"/>
                <w:szCs w:val="24"/>
                <w:lang w:val="ru-RU"/>
              </w:rPr>
              <w:t>7</w:t>
            </w:r>
          </w:p>
        </w:tc>
        <w:tc>
          <w:tcPr>
            <w:tcW w:w="7513" w:type="dxa"/>
            <w:tcBorders>
              <w:bottom w:val="single" w:sz="4" w:space="0" w:color="auto"/>
            </w:tcBorders>
          </w:tcPr>
          <w:p w14:paraId="07FFEC13" w14:textId="77777777" w:rsidR="001D4955" w:rsidRPr="00A81853" w:rsidRDefault="001D4955" w:rsidP="001D4955">
            <w:pPr>
              <w:jc w:val="both"/>
              <w:rPr>
                <w:rFonts w:ascii="Times New Roman" w:eastAsia="Times New Roman" w:hAnsi="Times New Roman" w:cs="Times New Roman"/>
                <w:b/>
                <w:bCs/>
                <w:sz w:val="24"/>
                <w:szCs w:val="24"/>
              </w:rPr>
            </w:pPr>
            <w:r w:rsidRPr="00A81853">
              <w:rPr>
                <w:rFonts w:ascii="Times New Roman" w:eastAsia="Times New Roman" w:hAnsi="Times New Roman" w:cs="Times New Roman"/>
                <w:b/>
                <w:bCs/>
                <w:sz w:val="24"/>
                <w:szCs w:val="24"/>
              </w:rPr>
              <w:t>Lecture</w:t>
            </w:r>
          </w:p>
          <w:p w14:paraId="43F4C885" w14:textId="3AAB0B11" w:rsidR="001D4955" w:rsidRDefault="001D4955" w:rsidP="001D4955">
            <w:pPr>
              <w:jc w:val="both"/>
              <w:rPr>
                <w:rFonts w:ascii="Times New Roman" w:eastAsia="Times New Roman" w:hAnsi="Times New Roman" w:cs="Times New Roman"/>
                <w:sz w:val="24"/>
                <w:szCs w:val="24"/>
              </w:rPr>
            </w:pPr>
            <w:r w:rsidRPr="003E5DCE">
              <w:rPr>
                <w:rFonts w:ascii="Times New Roman" w:eastAsia="Times New Roman" w:hAnsi="Times New Roman" w:cs="Times New Roman"/>
                <w:sz w:val="24"/>
                <w:szCs w:val="24"/>
              </w:rPr>
              <w:t>Death. Signs of death. Stages and types of deaths. Thanatogenesis. Terminal states.</w:t>
            </w:r>
          </w:p>
        </w:tc>
        <w:tc>
          <w:tcPr>
            <w:tcW w:w="984" w:type="dxa"/>
            <w:tcBorders>
              <w:bottom w:val="single" w:sz="4" w:space="0" w:color="auto"/>
            </w:tcBorders>
          </w:tcPr>
          <w:p w14:paraId="20BD77E0" w14:textId="60DCC98D" w:rsidR="001D4955" w:rsidRDefault="001D4955" w:rsidP="001D49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D4955" w14:paraId="76DCE517" w14:textId="77777777" w:rsidTr="00A62153">
        <w:trPr>
          <w:trHeight w:val="157"/>
        </w:trPr>
        <w:tc>
          <w:tcPr>
            <w:tcW w:w="846" w:type="dxa"/>
            <w:vMerge/>
          </w:tcPr>
          <w:p w14:paraId="46B24C80" w14:textId="77777777" w:rsidR="001D4955" w:rsidRDefault="001D4955" w:rsidP="001D49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bottom w:val="single" w:sz="4" w:space="0" w:color="auto"/>
            </w:tcBorders>
          </w:tcPr>
          <w:p w14:paraId="45E0945E" w14:textId="77777777" w:rsidR="001D4955" w:rsidRDefault="001D4955" w:rsidP="001D4955">
            <w:pPr>
              <w:jc w:val="both"/>
              <w:rPr>
                <w:rFonts w:ascii="Times New Roman" w:eastAsia="Times New Roman" w:hAnsi="Times New Roman" w:cs="Times New Roman"/>
                <w:sz w:val="24"/>
                <w:szCs w:val="24"/>
              </w:rPr>
            </w:pPr>
            <w:r w:rsidRPr="00A81853">
              <w:rPr>
                <w:rFonts w:ascii="Times New Roman" w:eastAsia="Times New Roman" w:hAnsi="Times New Roman" w:cs="Times New Roman"/>
                <w:sz w:val="24"/>
                <w:szCs w:val="24"/>
              </w:rPr>
              <w:t>Practical lesson</w:t>
            </w:r>
          </w:p>
          <w:p w14:paraId="412DAEAE" w14:textId="25FA7A0D" w:rsidR="001D4955" w:rsidRDefault="001D4955" w:rsidP="001D4955">
            <w:pPr>
              <w:jc w:val="both"/>
              <w:rPr>
                <w:rFonts w:ascii="Times New Roman" w:eastAsia="Times New Roman" w:hAnsi="Times New Roman" w:cs="Times New Roman"/>
                <w:sz w:val="24"/>
                <w:szCs w:val="24"/>
              </w:rPr>
            </w:pPr>
            <w:r w:rsidRPr="003E5DCE">
              <w:rPr>
                <w:rFonts w:ascii="Times New Roman" w:eastAsia="Times New Roman" w:hAnsi="Times New Roman" w:cs="Times New Roman"/>
                <w:sz w:val="24"/>
                <w:szCs w:val="24"/>
              </w:rPr>
              <w:t>Death. Signs of death. Stages and types of deaths. Thanatogenesis. Terminal states.</w:t>
            </w:r>
          </w:p>
        </w:tc>
        <w:tc>
          <w:tcPr>
            <w:tcW w:w="984" w:type="dxa"/>
            <w:tcBorders>
              <w:top w:val="single" w:sz="4" w:space="0" w:color="auto"/>
            </w:tcBorders>
          </w:tcPr>
          <w:p w14:paraId="10931D6F" w14:textId="112D08FB" w:rsidR="001D4955" w:rsidRPr="000C5E48" w:rsidRDefault="001D4955" w:rsidP="001D49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D4955" w14:paraId="7F1882D4" w14:textId="77777777" w:rsidTr="00A62153">
        <w:trPr>
          <w:trHeight w:val="180"/>
        </w:trPr>
        <w:tc>
          <w:tcPr>
            <w:tcW w:w="846" w:type="dxa"/>
            <w:vMerge/>
          </w:tcPr>
          <w:p w14:paraId="4F6F1566" w14:textId="77777777" w:rsidR="001D4955" w:rsidRDefault="001D4955" w:rsidP="001D49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bottom w:val="single" w:sz="4" w:space="0" w:color="auto"/>
            </w:tcBorders>
          </w:tcPr>
          <w:p w14:paraId="41BE2B03" w14:textId="77777777" w:rsidR="001D4955" w:rsidRDefault="001D4955" w:rsidP="001D49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Tasks</w:t>
            </w:r>
          </w:p>
          <w:p w14:paraId="67D21E32" w14:textId="29B28C54" w:rsidR="001D4955" w:rsidRPr="003E5DCE" w:rsidRDefault="001D4955" w:rsidP="001D49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E5DCE">
              <w:rPr>
                <w:rFonts w:ascii="Times New Roman" w:eastAsia="Times New Roman" w:hAnsi="Times New Roman" w:cs="Times New Roman"/>
                <w:sz w:val="24"/>
                <w:szCs w:val="24"/>
              </w:rPr>
              <w:t>. D</w:t>
            </w:r>
            <w:r>
              <w:rPr>
                <w:rFonts w:ascii="Times New Roman" w:eastAsia="Times New Roman" w:hAnsi="Times New Roman" w:cs="Times New Roman"/>
                <w:sz w:val="24"/>
                <w:szCs w:val="24"/>
              </w:rPr>
              <w:t>escribe the d</w:t>
            </w:r>
            <w:r w:rsidRPr="003E5DCE">
              <w:rPr>
                <w:rFonts w:ascii="Times New Roman" w:eastAsia="Times New Roman" w:hAnsi="Times New Roman" w:cs="Times New Roman"/>
                <w:sz w:val="24"/>
                <w:szCs w:val="24"/>
              </w:rPr>
              <w:t xml:space="preserve">eath. Signs of death. Stages and types of deaths. </w:t>
            </w:r>
          </w:p>
          <w:p w14:paraId="7394CC0F" w14:textId="2EDDD259" w:rsidR="001D4955" w:rsidRDefault="001D4955" w:rsidP="001D49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E5DCE">
              <w:rPr>
                <w:rFonts w:ascii="Times New Roman" w:eastAsia="Times New Roman" w:hAnsi="Times New Roman" w:cs="Times New Roman"/>
                <w:sz w:val="24"/>
                <w:szCs w:val="24"/>
              </w:rPr>
              <w:t>. Thanatogenesis. Terminal states.</w:t>
            </w:r>
          </w:p>
        </w:tc>
        <w:tc>
          <w:tcPr>
            <w:tcW w:w="984" w:type="dxa"/>
            <w:tcBorders>
              <w:bottom w:val="single" w:sz="4" w:space="0" w:color="auto"/>
            </w:tcBorders>
          </w:tcPr>
          <w:p w14:paraId="2E654BC5" w14:textId="77777777" w:rsidR="001D4955" w:rsidRDefault="001D4955" w:rsidP="001D4955">
            <w:pPr>
              <w:jc w:val="both"/>
              <w:rPr>
                <w:rFonts w:ascii="Times New Roman" w:eastAsia="Times New Roman" w:hAnsi="Times New Roman" w:cs="Times New Roman"/>
                <w:sz w:val="24"/>
                <w:szCs w:val="24"/>
              </w:rPr>
            </w:pPr>
          </w:p>
        </w:tc>
      </w:tr>
      <w:tr w:rsidR="001D4955" w14:paraId="2B8C378E" w14:textId="77777777" w:rsidTr="00A62153">
        <w:trPr>
          <w:trHeight w:val="86"/>
        </w:trPr>
        <w:tc>
          <w:tcPr>
            <w:tcW w:w="846" w:type="dxa"/>
            <w:vMerge/>
          </w:tcPr>
          <w:p w14:paraId="7E7264AA" w14:textId="77777777" w:rsidR="001D4955" w:rsidRDefault="001D4955" w:rsidP="001D49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bottom w:val="single" w:sz="4" w:space="0" w:color="auto"/>
            </w:tcBorders>
          </w:tcPr>
          <w:p w14:paraId="30FD0DAC" w14:textId="77777777" w:rsidR="001D4955" w:rsidRDefault="001D4955" w:rsidP="001D49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w:t>
            </w:r>
          </w:p>
          <w:p w14:paraId="058CD71B" w14:textId="6DF7022F" w:rsidR="001D4955" w:rsidRDefault="001D4955" w:rsidP="001D4955">
            <w:pPr>
              <w:jc w:val="both"/>
              <w:rPr>
                <w:rFonts w:ascii="Times New Roman" w:eastAsia="Times New Roman" w:hAnsi="Times New Roman" w:cs="Times New Roman"/>
                <w:sz w:val="24"/>
                <w:szCs w:val="24"/>
              </w:rPr>
            </w:pPr>
            <w:r w:rsidRPr="000C5E48">
              <w:rPr>
                <w:rFonts w:ascii="Times New Roman" w:eastAsia="Times New Roman" w:hAnsi="Times New Roman" w:cs="Times New Roman"/>
                <w:sz w:val="24"/>
                <w:szCs w:val="24"/>
              </w:rPr>
              <w:t xml:space="preserve">Armstrong, E. J., Erskine, K. L. 2018. Investigation of Drowning Deaths: A Practical Review. Academic Forensic Pathology 8(1): 8-43. DOI: </w:t>
            </w:r>
            <w:hyperlink r:id="rId10" w:history="1">
              <w:r w:rsidRPr="001058B0">
                <w:rPr>
                  <w:rStyle w:val="a7"/>
                  <w:rFonts w:ascii="Times New Roman" w:eastAsia="Times New Roman" w:hAnsi="Times New Roman" w:cs="Times New Roman"/>
                  <w:sz w:val="24"/>
                  <w:szCs w:val="24"/>
                </w:rPr>
                <w:t>https://doi.org/10.23907/2018.002</w:t>
              </w:r>
            </w:hyperlink>
            <w:r>
              <w:rPr>
                <w:rFonts w:ascii="Times New Roman" w:eastAsia="Times New Roman" w:hAnsi="Times New Roman" w:cs="Times New Roman"/>
                <w:sz w:val="24"/>
                <w:szCs w:val="24"/>
              </w:rPr>
              <w:t xml:space="preserve"> </w:t>
            </w:r>
          </w:p>
        </w:tc>
        <w:tc>
          <w:tcPr>
            <w:tcW w:w="984" w:type="dxa"/>
            <w:tcBorders>
              <w:top w:val="single" w:sz="4" w:space="0" w:color="auto"/>
              <w:bottom w:val="single" w:sz="4" w:space="0" w:color="auto"/>
            </w:tcBorders>
          </w:tcPr>
          <w:p w14:paraId="0724D857" w14:textId="77777777" w:rsidR="001D4955" w:rsidRDefault="001D4955" w:rsidP="001D4955">
            <w:pPr>
              <w:jc w:val="both"/>
              <w:rPr>
                <w:rFonts w:ascii="Times New Roman" w:eastAsia="Times New Roman" w:hAnsi="Times New Roman" w:cs="Times New Roman"/>
                <w:sz w:val="24"/>
                <w:szCs w:val="24"/>
              </w:rPr>
            </w:pPr>
          </w:p>
        </w:tc>
      </w:tr>
      <w:tr w:rsidR="001D4955" w14:paraId="1CF8B595" w14:textId="77777777" w:rsidTr="00A62153">
        <w:trPr>
          <w:trHeight w:val="127"/>
        </w:trPr>
        <w:tc>
          <w:tcPr>
            <w:tcW w:w="846" w:type="dxa"/>
            <w:vMerge/>
          </w:tcPr>
          <w:p w14:paraId="47D9C2AD" w14:textId="77777777" w:rsidR="001D4955" w:rsidRDefault="001D4955" w:rsidP="001D49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513" w:type="dxa"/>
            <w:tcBorders>
              <w:top w:val="single" w:sz="4" w:space="0" w:color="auto"/>
              <w:right w:val="single" w:sz="4" w:space="0" w:color="auto"/>
            </w:tcBorders>
          </w:tcPr>
          <w:p w14:paraId="0123E5C1" w14:textId="77777777" w:rsidR="001D4955" w:rsidRDefault="001D4955" w:rsidP="001D4955">
            <w:pPr>
              <w:jc w:val="both"/>
              <w:rPr>
                <w:rFonts w:ascii="Times New Roman" w:hAnsi="Times New Roman" w:cs="Times New Roman"/>
                <w:bCs/>
                <w:sz w:val="24"/>
                <w:szCs w:val="24"/>
              </w:rPr>
            </w:pPr>
            <w:r w:rsidRPr="00FF2487">
              <w:rPr>
                <w:rFonts w:ascii="Times New Roman" w:hAnsi="Times New Roman" w:cs="Times New Roman"/>
                <w:b/>
                <w:sz w:val="24"/>
                <w:szCs w:val="24"/>
                <w:highlight w:val="white"/>
              </w:rPr>
              <w:t>IWS</w:t>
            </w:r>
            <w:r>
              <w:rPr>
                <w:rFonts w:ascii="Times New Roman" w:hAnsi="Times New Roman" w:cs="Times New Roman"/>
                <w:b/>
                <w:sz w:val="24"/>
                <w:szCs w:val="24"/>
              </w:rPr>
              <w:t xml:space="preserve">T </w:t>
            </w:r>
            <w:r w:rsidRPr="00FF2487">
              <w:rPr>
                <w:rFonts w:ascii="Times New Roman" w:hAnsi="Times New Roman" w:cs="Times New Roman"/>
                <w:bCs/>
                <w:sz w:val="24"/>
                <w:szCs w:val="24"/>
              </w:rPr>
              <w:t>Participation in autopsy and educational completion of the death certificate.</w:t>
            </w:r>
          </w:p>
          <w:p w14:paraId="080E488F" w14:textId="5931E019" w:rsidR="001D4955" w:rsidRPr="00FF2487" w:rsidRDefault="001D4955" w:rsidP="001D4955">
            <w:pPr>
              <w:jc w:val="both"/>
              <w:rPr>
                <w:rFonts w:ascii="Times New Roman" w:eastAsia="Times New Roman" w:hAnsi="Times New Roman" w:cs="Times New Roman"/>
                <w:sz w:val="24"/>
                <w:szCs w:val="24"/>
              </w:rPr>
            </w:pPr>
            <w:r>
              <w:rPr>
                <w:rFonts w:ascii="Times New Roman" w:hAnsi="Times New Roman" w:cs="Times New Roman"/>
                <w:sz w:val="24"/>
                <w:szCs w:val="24"/>
                <w:highlight w:val="white"/>
              </w:rPr>
              <w:t>Monday, Friday Room #222</w:t>
            </w:r>
          </w:p>
        </w:tc>
        <w:tc>
          <w:tcPr>
            <w:tcW w:w="984" w:type="dxa"/>
            <w:tcBorders>
              <w:top w:val="single" w:sz="4" w:space="0" w:color="auto"/>
              <w:left w:val="single" w:sz="4" w:space="0" w:color="auto"/>
            </w:tcBorders>
          </w:tcPr>
          <w:p w14:paraId="27024408" w14:textId="07BE4819" w:rsidR="001D4955" w:rsidRDefault="001D4955" w:rsidP="001D49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10F4F" w14:paraId="584D3B44" w14:textId="78F2502A" w:rsidTr="00A62153">
        <w:tc>
          <w:tcPr>
            <w:tcW w:w="8359" w:type="dxa"/>
            <w:gridSpan w:val="2"/>
            <w:tcBorders>
              <w:right w:val="single" w:sz="4" w:space="0" w:color="auto"/>
            </w:tcBorders>
          </w:tcPr>
          <w:p w14:paraId="55042E7A" w14:textId="628426AD" w:rsidR="00210F4F" w:rsidRPr="001B785C" w:rsidRDefault="00210F4F" w:rsidP="001D4955">
            <w:pPr>
              <w:jc w:val="both"/>
              <w:rPr>
                <w:rFonts w:ascii="Times New Roman" w:eastAsia="Times New Roman" w:hAnsi="Times New Roman" w:cs="Times New Roman"/>
                <w:b/>
                <w:bCs/>
                <w:sz w:val="24"/>
                <w:szCs w:val="24"/>
              </w:rPr>
            </w:pPr>
            <w:r w:rsidRPr="001B785C">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olloquium 2.</w:t>
            </w:r>
          </w:p>
          <w:p w14:paraId="4F0A46DC" w14:textId="102222A0" w:rsidR="00210F4F" w:rsidRDefault="00210F4F" w:rsidP="001D4955">
            <w:pPr>
              <w:jc w:val="both"/>
              <w:rPr>
                <w:rFonts w:ascii="Times New Roman" w:eastAsia="Times New Roman" w:hAnsi="Times New Roman" w:cs="Times New Roman"/>
                <w:sz w:val="24"/>
                <w:szCs w:val="24"/>
              </w:rPr>
            </w:pPr>
            <w:r w:rsidRPr="003E5DCE">
              <w:rPr>
                <w:rFonts w:ascii="Times New Roman" w:eastAsia="Times New Roman" w:hAnsi="Times New Roman" w:cs="Times New Roman"/>
                <w:sz w:val="24"/>
                <w:szCs w:val="24"/>
              </w:rPr>
              <w:t xml:space="preserve">Review and quiz on all micro-images of previous classes (from </w:t>
            </w:r>
            <w:r>
              <w:rPr>
                <w:rFonts w:ascii="Times New Roman" w:eastAsia="Times New Roman" w:hAnsi="Times New Roman" w:cs="Times New Roman"/>
                <w:sz w:val="24"/>
                <w:szCs w:val="24"/>
              </w:rPr>
              <w:t>8</w:t>
            </w:r>
            <w:r w:rsidRPr="003E5DCE">
              <w:rPr>
                <w:rFonts w:ascii="Times New Roman" w:eastAsia="Times New Roman" w:hAnsi="Times New Roman" w:cs="Times New Roman"/>
                <w:sz w:val="24"/>
                <w:szCs w:val="24"/>
              </w:rPr>
              <w:t xml:space="preserve"> seminar to </w:t>
            </w:r>
            <w:r>
              <w:rPr>
                <w:rFonts w:ascii="Times New Roman" w:eastAsia="Times New Roman" w:hAnsi="Times New Roman" w:cs="Times New Roman"/>
                <w:sz w:val="24"/>
                <w:szCs w:val="24"/>
              </w:rPr>
              <w:t>15</w:t>
            </w:r>
            <w:r w:rsidRPr="003E5DCE">
              <w:rPr>
                <w:rFonts w:ascii="Times New Roman" w:eastAsia="Times New Roman" w:hAnsi="Times New Roman" w:cs="Times New Roman"/>
                <w:sz w:val="24"/>
                <w:szCs w:val="24"/>
              </w:rPr>
              <w:t xml:space="preserve">) and recommended articles for Discussion. </w:t>
            </w:r>
          </w:p>
        </w:tc>
        <w:tc>
          <w:tcPr>
            <w:tcW w:w="984" w:type="dxa"/>
            <w:tcBorders>
              <w:left w:val="single" w:sz="4" w:space="0" w:color="auto"/>
            </w:tcBorders>
          </w:tcPr>
          <w:p w14:paraId="58969AFE" w14:textId="77777777" w:rsidR="00210F4F" w:rsidRDefault="00210F4F">
            <w:pPr>
              <w:rPr>
                <w:rFonts w:ascii="Times New Roman" w:eastAsia="Times New Roman" w:hAnsi="Times New Roman" w:cs="Times New Roman"/>
                <w:sz w:val="24"/>
                <w:szCs w:val="24"/>
              </w:rPr>
            </w:pPr>
          </w:p>
          <w:p w14:paraId="02FA54DF" w14:textId="122A3542" w:rsidR="00210F4F" w:rsidRPr="00C925F7" w:rsidRDefault="00C925F7" w:rsidP="001D495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210F4F" w14:paraId="50870623" w14:textId="1C46AD5E" w:rsidTr="00A62153">
        <w:tc>
          <w:tcPr>
            <w:tcW w:w="8359" w:type="dxa"/>
            <w:gridSpan w:val="2"/>
            <w:tcBorders>
              <w:right w:val="single" w:sz="4" w:space="0" w:color="auto"/>
            </w:tcBorders>
          </w:tcPr>
          <w:p w14:paraId="7E14259F" w14:textId="77777777" w:rsidR="00210F4F" w:rsidRDefault="00210F4F" w:rsidP="001D4955">
            <w:pPr>
              <w:jc w:val="both"/>
              <w:rPr>
                <w:rFonts w:ascii="Times New Roman" w:eastAsia="Times New Roman" w:hAnsi="Times New Roman" w:cs="Times New Roman"/>
                <w:b/>
                <w:bCs/>
                <w:sz w:val="24"/>
                <w:szCs w:val="24"/>
              </w:rPr>
            </w:pPr>
            <w:r w:rsidRPr="001B785C">
              <w:rPr>
                <w:rFonts w:ascii="Times New Roman" w:eastAsia="Times New Roman" w:hAnsi="Times New Roman" w:cs="Times New Roman"/>
                <w:b/>
                <w:bCs/>
                <w:sz w:val="24"/>
                <w:szCs w:val="24"/>
              </w:rPr>
              <w:t>IWS Integrated case</w:t>
            </w:r>
          </w:p>
          <w:p w14:paraId="51E81C00" w14:textId="54A65079" w:rsidR="00210F4F" w:rsidRPr="001B785C" w:rsidRDefault="00210F4F" w:rsidP="001D4955">
            <w:pPr>
              <w:jc w:val="both"/>
              <w:rPr>
                <w:rFonts w:ascii="Times New Roman" w:eastAsia="Times New Roman" w:hAnsi="Times New Roman" w:cs="Times New Roman"/>
                <w:b/>
                <w:bCs/>
                <w:sz w:val="24"/>
                <w:szCs w:val="24"/>
              </w:rPr>
            </w:pPr>
          </w:p>
        </w:tc>
        <w:tc>
          <w:tcPr>
            <w:tcW w:w="984" w:type="dxa"/>
            <w:tcBorders>
              <w:left w:val="single" w:sz="4" w:space="0" w:color="auto"/>
            </w:tcBorders>
          </w:tcPr>
          <w:p w14:paraId="62348290" w14:textId="710C60F6" w:rsidR="00210F4F" w:rsidRPr="00C925F7" w:rsidRDefault="00210F4F">
            <w:pPr>
              <w:rPr>
                <w:rFonts w:ascii="Times New Roman" w:eastAsia="Times New Roman" w:hAnsi="Times New Roman" w:cs="Times New Roman"/>
                <w:b/>
                <w:bCs/>
                <w:sz w:val="24"/>
                <w:szCs w:val="24"/>
                <w:lang w:val="ru-RU"/>
              </w:rPr>
            </w:pPr>
          </w:p>
          <w:p w14:paraId="5E75A47F" w14:textId="77777777" w:rsidR="00210F4F" w:rsidRPr="001B785C" w:rsidRDefault="00210F4F" w:rsidP="001D4955">
            <w:pPr>
              <w:jc w:val="both"/>
              <w:rPr>
                <w:rFonts w:ascii="Times New Roman" w:eastAsia="Times New Roman" w:hAnsi="Times New Roman" w:cs="Times New Roman"/>
                <w:b/>
                <w:bCs/>
                <w:sz w:val="24"/>
                <w:szCs w:val="24"/>
              </w:rPr>
            </w:pPr>
          </w:p>
        </w:tc>
      </w:tr>
    </w:tbl>
    <w:p w14:paraId="1F54E836" w14:textId="77777777" w:rsidR="004565F5" w:rsidRDefault="004565F5">
      <w:pPr>
        <w:spacing w:after="0" w:line="240" w:lineRule="auto"/>
        <w:jc w:val="both"/>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846"/>
        <w:gridCol w:w="8499"/>
      </w:tblGrid>
      <w:tr w:rsidR="00637936" w:rsidRPr="00637936" w14:paraId="3073D59C" w14:textId="77777777" w:rsidTr="00A62153">
        <w:tc>
          <w:tcPr>
            <w:tcW w:w="846" w:type="dxa"/>
          </w:tcPr>
          <w:p w14:paraId="2B9CEDF1" w14:textId="5B251B73" w:rsidR="00637936" w:rsidRPr="00637936" w:rsidRDefault="00637936">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8499" w:type="dxa"/>
          </w:tcPr>
          <w:p w14:paraId="27CAF709" w14:textId="2858D83B" w:rsidR="00637936" w:rsidRPr="008856C1" w:rsidRDefault="00637936" w:rsidP="00637936">
            <w:pPr>
              <w:rPr>
                <w:rFonts w:ascii="Times New Roman" w:eastAsia="Times New Roman" w:hAnsi="Times New Roman" w:cs="Times New Roman"/>
                <w:sz w:val="24"/>
                <w:szCs w:val="24"/>
              </w:rPr>
            </w:pPr>
            <w:r w:rsidRPr="00637936">
              <w:rPr>
                <w:rFonts w:ascii="Times New Roman" w:eastAsia="Times New Roman" w:hAnsi="Times New Roman" w:cs="Times New Roman"/>
                <w:sz w:val="24"/>
                <w:szCs w:val="24"/>
              </w:rPr>
              <w:t>Teaching methods in the discipline - lecture, interactive lecture, Case based Learning (CBL) - individual, group; integrated, interdisciplinary method (individual, group, integrated, interdisciplinary), discussion, Problem Based Learning (PBL), Team Based Learning (TBL), conferences</w:t>
            </w:r>
            <w:r>
              <w:rPr>
                <w:rFonts w:ascii="Times New Roman" w:eastAsia="Times New Roman" w:hAnsi="Times New Roman" w:cs="Times New Roman"/>
                <w:sz w:val="24"/>
                <w:szCs w:val="24"/>
              </w:rPr>
              <w:t xml:space="preserve">, interpretation of the </w:t>
            </w:r>
            <w:r w:rsidR="00C925F7">
              <w:rPr>
                <w:rFonts w:ascii="Times New Roman" w:eastAsia="Times New Roman" w:hAnsi="Times New Roman" w:cs="Times New Roman"/>
                <w:sz w:val="24"/>
                <w:szCs w:val="24"/>
              </w:rPr>
              <w:t>laboratory tests</w:t>
            </w:r>
            <w:r>
              <w:rPr>
                <w:rFonts w:ascii="Times New Roman" w:eastAsia="Times New Roman" w:hAnsi="Times New Roman" w:cs="Times New Roman"/>
                <w:sz w:val="24"/>
                <w:szCs w:val="24"/>
              </w:rPr>
              <w:t>, microslide.</w:t>
            </w:r>
          </w:p>
        </w:tc>
      </w:tr>
      <w:tr w:rsidR="00637936" w:rsidRPr="00637936" w14:paraId="4DD3DDE5" w14:textId="77777777" w:rsidTr="00A62153">
        <w:tc>
          <w:tcPr>
            <w:tcW w:w="846" w:type="dxa"/>
          </w:tcPr>
          <w:p w14:paraId="66D68422" w14:textId="73AD4FF3" w:rsidR="00637936" w:rsidRPr="008856C1" w:rsidRDefault="008856C1">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499" w:type="dxa"/>
          </w:tcPr>
          <w:p w14:paraId="35104FD8" w14:textId="2BC5C175" w:rsidR="00637936" w:rsidRPr="00637936" w:rsidRDefault="00637936">
            <w:pPr>
              <w:rPr>
                <w:rFonts w:ascii="Times New Roman" w:eastAsia="Times New Roman" w:hAnsi="Times New Roman" w:cs="Times New Roman"/>
                <w:sz w:val="24"/>
                <w:szCs w:val="24"/>
              </w:rPr>
            </w:pPr>
            <w:r w:rsidRPr="00637936">
              <w:rPr>
                <w:rFonts w:ascii="Times New Roman" w:eastAsia="Times New Roman" w:hAnsi="Times New Roman" w:cs="Times New Roman"/>
                <w:sz w:val="24"/>
                <w:szCs w:val="24"/>
              </w:rPr>
              <w:t>Methods of formative assessment: (assessment without points) quiz, test, interactive test</w:t>
            </w:r>
            <w:r>
              <w:rPr>
                <w:rFonts w:ascii="Times New Roman" w:eastAsia="Times New Roman" w:hAnsi="Times New Roman" w:cs="Times New Roman"/>
                <w:sz w:val="24"/>
                <w:szCs w:val="24"/>
              </w:rPr>
              <w:t xml:space="preserve"> Kahoot</w:t>
            </w:r>
            <w:r w:rsidRPr="006379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brainstorm.</w:t>
            </w:r>
          </w:p>
        </w:tc>
      </w:tr>
      <w:tr w:rsidR="00637936" w:rsidRPr="00637936" w14:paraId="44ED9C25" w14:textId="77777777" w:rsidTr="00A62153">
        <w:tc>
          <w:tcPr>
            <w:tcW w:w="846" w:type="dxa"/>
          </w:tcPr>
          <w:p w14:paraId="53F47E85" w14:textId="0588D3A6" w:rsidR="00637936" w:rsidRPr="00637936" w:rsidRDefault="008856C1">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499" w:type="dxa"/>
          </w:tcPr>
          <w:p w14:paraId="5310E5C3" w14:textId="3D20CA7F" w:rsidR="00637936" w:rsidRPr="00637936" w:rsidRDefault="00637936" w:rsidP="0063793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Summative </w:t>
            </w:r>
            <w:r w:rsidRPr="00637936">
              <w:rPr>
                <w:rFonts w:ascii="Times New Roman" w:eastAsia="Times New Roman" w:hAnsi="Times New Roman" w:cs="Times New Roman"/>
                <w:sz w:val="24"/>
                <w:szCs w:val="24"/>
              </w:rPr>
              <w:t>assessment: evaluation of study results in accordance with the descriptors, test of competencies (the results of study that are indicated in goal of the course) at border control (MT) and examinations.</w:t>
            </w:r>
          </w:p>
          <w:p w14:paraId="4A4B5729" w14:textId="77777777" w:rsidR="00637936" w:rsidRPr="00637936" w:rsidRDefault="00637936" w:rsidP="00637936">
            <w:pPr>
              <w:rPr>
                <w:rFonts w:ascii="Times New Roman" w:eastAsia="Times New Roman" w:hAnsi="Times New Roman" w:cs="Times New Roman"/>
                <w:sz w:val="24"/>
                <w:szCs w:val="24"/>
              </w:rPr>
            </w:pPr>
            <w:r w:rsidRPr="00637936">
              <w:rPr>
                <w:rFonts w:ascii="Times New Roman" w:eastAsia="Times New Roman" w:hAnsi="Times New Roman" w:cs="Times New Roman"/>
                <w:sz w:val="24"/>
                <w:szCs w:val="24"/>
              </w:rPr>
              <w:t>Testing (MCQ questions) with situational tasks, diagrams, microslides) – current: learning outcomes No. 1-7</w:t>
            </w:r>
          </w:p>
          <w:p w14:paraId="475B9A42" w14:textId="77777777" w:rsidR="00637936" w:rsidRPr="00637936" w:rsidRDefault="00637936" w:rsidP="00637936">
            <w:pPr>
              <w:rPr>
                <w:rFonts w:ascii="Times New Roman" w:eastAsia="Times New Roman" w:hAnsi="Times New Roman" w:cs="Times New Roman"/>
                <w:sz w:val="24"/>
                <w:szCs w:val="24"/>
              </w:rPr>
            </w:pPr>
            <w:r w:rsidRPr="00637936">
              <w:rPr>
                <w:rFonts w:ascii="Times New Roman" w:eastAsia="Times New Roman" w:hAnsi="Times New Roman" w:cs="Times New Roman"/>
                <w:sz w:val="24"/>
                <w:szCs w:val="24"/>
              </w:rPr>
              <w:t>Written / oral quiz - current / midterm / final control: learning outcomes No. 1-7</w:t>
            </w:r>
          </w:p>
          <w:p w14:paraId="2039B211" w14:textId="77777777" w:rsidR="00637936" w:rsidRPr="00637936" w:rsidRDefault="00637936" w:rsidP="00637936">
            <w:pPr>
              <w:rPr>
                <w:rFonts w:ascii="Times New Roman" w:eastAsia="Times New Roman" w:hAnsi="Times New Roman" w:cs="Times New Roman"/>
                <w:sz w:val="24"/>
                <w:szCs w:val="24"/>
              </w:rPr>
            </w:pPr>
            <w:r w:rsidRPr="00637936">
              <w:rPr>
                <w:rFonts w:ascii="Times New Roman" w:eastAsia="Times New Roman" w:hAnsi="Times New Roman" w:cs="Times New Roman"/>
                <w:sz w:val="24"/>
                <w:szCs w:val="24"/>
              </w:rPr>
              <w:t>Group or individual Problem solving (cases) - current: learning outcomes No. 1-9</w:t>
            </w:r>
          </w:p>
          <w:p w14:paraId="42E777D9" w14:textId="5844E186" w:rsidR="00637936" w:rsidRPr="00637936" w:rsidRDefault="00637936" w:rsidP="00637936">
            <w:pPr>
              <w:rPr>
                <w:rFonts w:ascii="Times New Roman" w:eastAsia="Times New Roman" w:hAnsi="Times New Roman" w:cs="Times New Roman"/>
                <w:sz w:val="24"/>
                <w:szCs w:val="24"/>
              </w:rPr>
            </w:pPr>
            <w:r w:rsidRPr="00637936">
              <w:rPr>
                <w:rFonts w:ascii="Times New Roman" w:eastAsia="Times New Roman" w:hAnsi="Times New Roman" w:cs="Times New Roman"/>
                <w:sz w:val="24"/>
                <w:szCs w:val="24"/>
              </w:rPr>
              <w:t>Direct observation - IW</w:t>
            </w:r>
            <w:r>
              <w:rPr>
                <w:rFonts w:ascii="Times New Roman" w:eastAsia="Times New Roman" w:hAnsi="Times New Roman" w:cs="Times New Roman"/>
                <w:sz w:val="24"/>
                <w:szCs w:val="24"/>
              </w:rPr>
              <w:t>S</w:t>
            </w:r>
            <w:r w:rsidRPr="00637936">
              <w:rPr>
                <w:rFonts w:ascii="Times New Roman" w:eastAsia="Times New Roman" w:hAnsi="Times New Roman" w:cs="Times New Roman"/>
                <w:sz w:val="24"/>
                <w:szCs w:val="24"/>
              </w:rPr>
              <w:t>: learning outcomes No. 8-9</w:t>
            </w:r>
          </w:p>
        </w:tc>
      </w:tr>
      <w:tr w:rsidR="008856C1" w:rsidRPr="00637936" w14:paraId="0DABC211" w14:textId="77777777" w:rsidTr="00A62153">
        <w:tc>
          <w:tcPr>
            <w:tcW w:w="846" w:type="dxa"/>
          </w:tcPr>
          <w:p w14:paraId="31677E9D" w14:textId="1D8464D7" w:rsidR="008856C1" w:rsidRDefault="008856C1">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499" w:type="dxa"/>
          </w:tcPr>
          <w:p w14:paraId="0E79FAE8" w14:textId="77777777" w:rsidR="008856C1" w:rsidRPr="008856C1" w:rsidRDefault="008856C1" w:rsidP="008856C1">
            <w:pPr>
              <w:rPr>
                <w:rFonts w:ascii="Times New Roman" w:eastAsia="Times New Roman" w:hAnsi="Times New Roman" w:cs="Times New Roman"/>
                <w:sz w:val="24"/>
                <w:szCs w:val="24"/>
              </w:rPr>
            </w:pPr>
            <w:r w:rsidRPr="008856C1">
              <w:rPr>
                <w:rFonts w:ascii="Times New Roman" w:eastAsia="Times New Roman" w:hAnsi="Times New Roman" w:cs="Times New Roman"/>
                <w:sz w:val="24"/>
                <w:szCs w:val="24"/>
              </w:rPr>
              <w:t xml:space="preserve">Summative evaluation: </w:t>
            </w:r>
          </w:p>
          <w:p w14:paraId="789B5C56" w14:textId="037C8915" w:rsidR="008856C1" w:rsidRPr="005828DE" w:rsidRDefault="008856C1" w:rsidP="008856C1">
            <w:pPr>
              <w:rPr>
                <w:rFonts w:ascii="Times New Roman" w:eastAsia="Times New Roman" w:hAnsi="Times New Roman" w:cs="Times New Roman"/>
                <w:sz w:val="24"/>
                <w:szCs w:val="24"/>
              </w:rPr>
            </w:pPr>
            <w:r w:rsidRPr="008856C1">
              <w:rPr>
                <w:rFonts w:ascii="Times New Roman" w:eastAsia="Times New Roman" w:hAnsi="Times New Roman" w:cs="Times New Roman"/>
                <w:sz w:val="24"/>
                <w:szCs w:val="24"/>
              </w:rPr>
              <w:t>1.</w:t>
            </w:r>
            <w:r w:rsidRPr="008856C1">
              <w:rPr>
                <w:rFonts w:ascii="Times New Roman" w:eastAsia="Times New Roman" w:hAnsi="Times New Roman" w:cs="Times New Roman"/>
                <w:sz w:val="24"/>
                <w:szCs w:val="24"/>
              </w:rPr>
              <w:tab/>
              <w:t xml:space="preserve">The course is planned to hold </w:t>
            </w:r>
            <w:r>
              <w:rPr>
                <w:rFonts w:ascii="Times New Roman" w:eastAsia="Times New Roman" w:hAnsi="Times New Roman" w:cs="Times New Roman"/>
                <w:sz w:val="24"/>
                <w:szCs w:val="24"/>
              </w:rPr>
              <w:t>2</w:t>
            </w:r>
            <w:r w:rsidRPr="008856C1">
              <w:rPr>
                <w:rFonts w:ascii="Times New Roman" w:eastAsia="Times New Roman" w:hAnsi="Times New Roman" w:cs="Times New Roman"/>
                <w:sz w:val="24"/>
                <w:szCs w:val="24"/>
              </w:rPr>
              <w:t xml:space="preserve"> colloquiums in each discipline: pathological physiology, pathological anatomy</w:t>
            </w:r>
            <w:r w:rsidR="005828DE" w:rsidRPr="005828DE">
              <w:rPr>
                <w:rFonts w:ascii="Times New Roman" w:eastAsia="Times New Roman" w:hAnsi="Times New Roman" w:cs="Times New Roman"/>
                <w:sz w:val="24"/>
                <w:szCs w:val="24"/>
              </w:rPr>
              <w:t>.</w:t>
            </w:r>
          </w:p>
          <w:p w14:paraId="7B324913" w14:textId="0E477DE2" w:rsidR="008856C1" w:rsidRPr="008856C1" w:rsidRDefault="008856C1" w:rsidP="008856C1">
            <w:pPr>
              <w:rPr>
                <w:rFonts w:ascii="Times New Roman" w:eastAsia="Times New Roman" w:hAnsi="Times New Roman" w:cs="Times New Roman"/>
                <w:sz w:val="24"/>
                <w:szCs w:val="24"/>
              </w:rPr>
            </w:pPr>
            <w:r w:rsidRPr="008856C1">
              <w:rPr>
                <w:rFonts w:ascii="Times New Roman" w:eastAsia="Times New Roman" w:hAnsi="Times New Roman" w:cs="Times New Roman"/>
                <w:sz w:val="24"/>
                <w:szCs w:val="24"/>
              </w:rPr>
              <w:t>2.</w:t>
            </w:r>
            <w:r w:rsidRPr="008856C1">
              <w:rPr>
                <w:rFonts w:ascii="Times New Roman" w:eastAsia="Times New Roman" w:hAnsi="Times New Roman" w:cs="Times New Roman"/>
                <w:sz w:val="24"/>
                <w:szCs w:val="24"/>
              </w:rPr>
              <w:tab/>
              <w:t xml:space="preserve">For the semester, admission to the final exam rating points: AR = </w:t>
            </w:r>
            <w:r w:rsidR="005828DE">
              <w:rPr>
                <w:rFonts w:ascii="Times New Roman" w:eastAsia="Times New Roman" w:hAnsi="Times New Roman" w:cs="Times New Roman"/>
                <w:sz w:val="24"/>
                <w:szCs w:val="24"/>
              </w:rPr>
              <w:t>(RK1</w:t>
            </w:r>
            <w:r w:rsidRPr="008856C1">
              <w:rPr>
                <w:rFonts w:ascii="Times New Roman" w:eastAsia="Times New Roman" w:hAnsi="Times New Roman" w:cs="Times New Roman"/>
                <w:sz w:val="24"/>
                <w:szCs w:val="24"/>
              </w:rPr>
              <w:t xml:space="preserve">+ </w:t>
            </w:r>
            <w:r w:rsidR="005828DE">
              <w:rPr>
                <w:rFonts w:ascii="Times New Roman" w:eastAsia="Times New Roman" w:hAnsi="Times New Roman" w:cs="Times New Roman"/>
                <w:sz w:val="24"/>
                <w:szCs w:val="24"/>
              </w:rPr>
              <w:t>RK2</w:t>
            </w:r>
            <w:r w:rsidRPr="008856C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8856C1">
              <w:rPr>
                <w:rFonts w:ascii="Times New Roman" w:eastAsia="Times New Roman" w:hAnsi="Times New Roman" w:cs="Times New Roman"/>
                <w:sz w:val="24"/>
                <w:szCs w:val="24"/>
              </w:rPr>
              <w:t xml:space="preserve">, where </w:t>
            </w:r>
            <w:r w:rsidR="005828DE">
              <w:rPr>
                <w:rFonts w:ascii="Times New Roman" w:eastAsia="Times New Roman" w:hAnsi="Times New Roman" w:cs="Times New Roman"/>
                <w:sz w:val="24"/>
                <w:szCs w:val="24"/>
              </w:rPr>
              <w:t>RK</w:t>
            </w:r>
            <w:r w:rsidRPr="008856C1">
              <w:rPr>
                <w:rFonts w:ascii="Times New Roman" w:eastAsia="Times New Roman" w:hAnsi="Times New Roman" w:cs="Times New Roman"/>
                <w:sz w:val="24"/>
                <w:szCs w:val="24"/>
              </w:rPr>
              <w:t xml:space="preserve"> = the sum of all points for classes + points for interim/midterm and IWS of the corresponding period*.</w:t>
            </w:r>
          </w:p>
          <w:p w14:paraId="17AEAE7F" w14:textId="3CD8C453" w:rsidR="008856C1" w:rsidRPr="00026163" w:rsidRDefault="008856C1" w:rsidP="008856C1">
            <w:pPr>
              <w:rPr>
                <w:rFonts w:ascii="Times New Roman" w:eastAsia="Times New Roman" w:hAnsi="Times New Roman" w:cs="Times New Roman"/>
                <w:sz w:val="24"/>
                <w:szCs w:val="24"/>
                <w:lang w:val="ru-RU"/>
              </w:rPr>
            </w:pPr>
            <w:r w:rsidRPr="008856C1">
              <w:rPr>
                <w:rFonts w:ascii="Times New Roman" w:eastAsia="Times New Roman" w:hAnsi="Times New Roman" w:cs="Times New Roman"/>
                <w:sz w:val="24"/>
                <w:szCs w:val="24"/>
              </w:rPr>
              <w:t>3.</w:t>
            </w:r>
            <w:r w:rsidRPr="008856C1">
              <w:rPr>
                <w:rFonts w:ascii="Times New Roman" w:eastAsia="Times New Roman" w:hAnsi="Times New Roman" w:cs="Times New Roman"/>
                <w:sz w:val="24"/>
                <w:szCs w:val="24"/>
              </w:rPr>
              <w:tab/>
            </w:r>
            <w:r w:rsidR="005828DE">
              <w:rPr>
                <w:rFonts w:ascii="Times New Roman" w:eastAsia="Times New Roman" w:hAnsi="Times New Roman" w:cs="Times New Roman"/>
                <w:sz w:val="24"/>
                <w:szCs w:val="24"/>
              </w:rPr>
              <w:t>RK1</w:t>
            </w:r>
            <w:r w:rsidRPr="008856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8856C1">
              <w:rPr>
                <w:rFonts w:ascii="Times New Roman" w:eastAsia="Times New Roman" w:hAnsi="Times New Roman" w:cs="Times New Roman"/>
                <w:sz w:val="24"/>
                <w:szCs w:val="24"/>
              </w:rPr>
              <w:t>-</w:t>
            </w:r>
            <w:r w:rsidR="005828DE">
              <w:rPr>
                <w:rFonts w:ascii="Times New Roman" w:eastAsia="Times New Roman" w:hAnsi="Times New Roman" w:cs="Times New Roman"/>
                <w:sz w:val="24"/>
                <w:szCs w:val="24"/>
              </w:rPr>
              <w:t>9</w:t>
            </w:r>
            <w:r w:rsidRPr="008856C1">
              <w:rPr>
                <w:rFonts w:ascii="Times New Roman" w:eastAsia="Times New Roman" w:hAnsi="Times New Roman" w:cs="Times New Roman"/>
                <w:sz w:val="24"/>
                <w:szCs w:val="24"/>
              </w:rPr>
              <w:t xml:space="preserve"> weeks, </w:t>
            </w:r>
            <w:r w:rsidR="005828DE">
              <w:rPr>
                <w:rFonts w:ascii="Times New Roman" w:eastAsia="Times New Roman" w:hAnsi="Times New Roman" w:cs="Times New Roman"/>
                <w:sz w:val="24"/>
                <w:szCs w:val="24"/>
              </w:rPr>
              <w:t>RK</w:t>
            </w:r>
            <w:proofErr w:type="gramStart"/>
            <w:r w:rsidR="005828DE">
              <w:rPr>
                <w:rFonts w:ascii="Times New Roman" w:eastAsia="Times New Roman" w:hAnsi="Times New Roman" w:cs="Times New Roman"/>
                <w:sz w:val="24"/>
                <w:szCs w:val="24"/>
              </w:rPr>
              <w:t>2</w:t>
            </w:r>
            <w:r w:rsidRPr="008856C1">
              <w:rPr>
                <w:rFonts w:ascii="Times New Roman" w:eastAsia="Times New Roman" w:hAnsi="Times New Roman" w:cs="Times New Roman"/>
                <w:sz w:val="24"/>
                <w:szCs w:val="24"/>
              </w:rPr>
              <w:t xml:space="preserve">  </w:t>
            </w:r>
            <w:r w:rsidR="005828DE">
              <w:rPr>
                <w:rFonts w:ascii="Times New Roman" w:eastAsia="Times New Roman" w:hAnsi="Times New Roman" w:cs="Times New Roman"/>
                <w:sz w:val="24"/>
                <w:szCs w:val="24"/>
              </w:rPr>
              <w:t>9</w:t>
            </w:r>
            <w:proofErr w:type="gramEnd"/>
            <w:r w:rsidRPr="008856C1">
              <w:rPr>
                <w:rFonts w:ascii="Times New Roman" w:eastAsia="Times New Roman" w:hAnsi="Times New Roman" w:cs="Times New Roman"/>
                <w:sz w:val="24"/>
                <w:szCs w:val="24"/>
              </w:rPr>
              <w:t>-1</w:t>
            </w:r>
            <w:r w:rsidR="005828DE">
              <w:rPr>
                <w:rFonts w:ascii="Times New Roman" w:eastAsia="Times New Roman" w:hAnsi="Times New Roman" w:cs="Times New Roman"/>
                <w:sz w:val="24"/>
                <w:szCs w:val="24"/>
              </w:rPr>
              <w:t>8</w:t>
            </w:r>
            <w:r w:rsidRPr="008856C1">
              <w:rPr>
                <w:rFonts w:ascii="Times New Roman" w:eastAsia="Times New Roman" w:hAnsi="Times New Roman" w:cs="Times New Roman"/>
                <w:sz w:val="24"/>
                <w:szCs w:val="24"/>
              </w:rPr>
              <w:t xml:space="preserve"> weeks. The final control (exam) is carried out by written examination. The final grade for the discipline = AR * 0.6 + Exam * 0.4</w:t>
            </w:r>
          </w:p>
          <w:p w14:paraId="6A710A79" w14:textId="1E4606D9" w:rsidR="008856C1" w:rsidRPr="00EE5144" w:rsidRDefault="008856C1" w:rsidP="008856C1">
            <w:pPr>
              <w:rPr>
                <w:rFonts w:ascii="Times New Roman" w:eastAsia="Times New Roman" w:hAnsi="Times New Roman" w:cs="Times New Roman"/>
                <w:b/>
                <w:bCs/>
                <w:sz w:val="24"/>
                <w:szCs w:val="24"/>
              </w:rPr>
            </w:pPr>
            <w:r w:rsidRPr="00EE5144">
              <w:rPr>
                <w:rFonts w:ascii="Times New Roman" w:eastAsia="Times New Roman" w:hAnsi="Times New Roman" w:cs="Times New Roman"/>
                <w:b/>
                <w:bCs/>
                <w:sz w:val="24"/>
                <w:szCs w:val="24"/>
              </w:rPr>
              <w:t xml:space="preserve">*AR – admission rating, </w:t>
            </w:r>
            <w:r w:rsidR="005828DE">
              <w:rPr>
                <w:rFonts w:ascii="Times New Roman" w:eastAsia="Times New Roman" w:hAnsi="Times New Roman" w:cs="Times New Roman"/>
                <w:b/>
                <w:bCs/>
                <w:sz w:val="24"/>
                <w:szCs w:val="24"/>
              </w:rPr>
              <w:t>RK</w:t>
            </w:r>
            <w:r w:rsidRPr="00EE5144">
              <w:rPr>
                <w:rFonts w:ascii="Times New Roman" w:eastAsia="Times New Roman" w:hAnsi="Times New Roman" w:cs="Times New Roman"/>
                <w:b/>
                <w:bCs/>
                <w:sz w:val="24"/>
                <w:szCs w:val="24"/>
              </w:rPr>
              <w:t xml:space="preserve"> – midterm examination, IWS – independent work of students</w:t>
            </w:r>
          </w:p>
        </w:tc>
      </w:tr>
    </w:tbl>
    <w:p w14:paraId="21E23031" w14:textId="77777777" w:rsidR="004565F5" w:rsidRPr="00637936" w:rsidRDefault="004565F5">
      <w:pPr>
        <w:rPr>
          <w:rFonts w:ascii="Times New Roman" w:eastAsia="Times New Roman" w:hAnsi="Times New Roman" w:cs="Times New Roman"/>
          <w:sz w:val="24"/>
          <w:szCs w:val="24"/>
        </w:rPr>
      </w:pPr>
    </w:p>
    <w:tbl>
      <w:tblPr>
        <w:tblStyle w:val="1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2655"/>
        <w:gridCol w:w="2055"/>
        <w:gridCol w:w="1935"/>
        <w:gridCol w:w="1950"/>
      </w:tblGrid>
      <w:tr w:rsidR="004565F5" w14:paraId="202141D8" w14:textId="77777777">
        <w:tc>
          <w:tcPr>
            <w:tcW w:w="750" w:type="dxa"/>
          </w:tcPr>
          <w:p w14:paraId="7D5F9858" w14:textId="77777777" w:rsidR="004565F5" w:rsidRDefault="00A62153">
            <w:pPr>
              <w:jc w:val="both"/>
              <w:rPr>
                <w:rFonts w:ascii="Times New Roman" w:eastAsia="Times New Roman" w:hAnsi="Times New Roman" w:cs="Times New Roman"/>
                <w:b/>
                <w:sz w:val="24"/>
                <w:szCs w:val="24"/>
              </w:rPr>
            </w:pPr>
            <w:bookmarkStart w:id="0" w:name="_Hlk157548031"/>
            <w:r>
              <w:rPr>
                <w:rFonts w:ascii="Times New Roman" w:eastAsia="Times New Roman" w:hAnsi="Times New Roman" w:cs="Times New Roman"/>
                <w:b/>
                <w:sz w:val="24"/>
                <w:szCs w:val="24"/>
              </w:rPr>
              <w:t>№</w:t>
            </w:r>
          </w:p>
        </w:tc>
        <w:tc>
          <w:tcPr>
            <w:tcW w:w="2655" w:type="dxa"/>
          </w:tcPr>
          <w:p w14:paraId="57647249" w14:textId="77777777" w:rsidR="004565F5" w:rsidRPr="008856C1" w:rsidRDefault="00A62153">
            <w:pPr>
              <w:jc w:val="both"/>
              <w:rPr>
                <w:rFonts w:ascii="Times New Roman" w:eastAsia="Times New Roman" w:hAnsi="Times New Roman" w:cs="Times New Roman"/>
                <w:b/>
                <w:bCs/>
                <w:sz w:val="24"/>
                <w:szCs w:val="24"/>
              </w:rPr>
            </w:pPr>
            <w:r w:rsidRPr="008856C1">
              <w:rPr>
                <w:rFonts w:ascii="Times New Roman" w:eastAsia="Times New Roman" w:hAnsi="Times New Roman" w:cs="Times New Roman"/>
                <w:b/>
                <w:bCs/>
                <w:sz w:val="24"/>
                <w:szCs w:val="24"/>
              </w:rPr>
              <w:t>Type of educational activity</w:t>
            </w:r>
          </w:p>
        </w:tc>
        <w:tc>
          <w:tcPr>
            <w:tcW w:w="2055" w:type="dxa"/>
          </w:tcPr>
          <w:p w14:paraId="43814059"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1935" w:type="dxa"/>
          </w:tcPr>
          <w:p w14:paraId="508E6A67"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w:t>
            </w:r>
          </w:p>
        </w:tc>
        <w:tc>
          <w:tcPr>
            <w:tcW w:w="1950" w:type="dxa"/>
          </w:tcPr>
          <w:p w14:paraId="0294C39E" w14:textId="77777777" w:rsidR="004565F5" w:rsidRDefault="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 </w:t>
            </w:r>
          </w:p>
        </w:tc>
      </w:tr>
      <w:tr w:rsidR="004565F5" w14:paraId="388197F2" w14:textId="77777777">
        <w:trPr>
          <w:trHeight w:val="151"/>
        </w:trPr>
        <w:tc>
          <w:tcPr>
            <w:tcW w:w="750" w:type="dxa"/>
          </w:tcPr>
          <w:p w14:paraId="36E7ACDA"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55" w:type="dxa"/>
          </w:tcPr>
          <w:p w14:paraId="70DEE635" w14:textId="77777777" w:rsidR="004565F5" w:rsidRDefault="00A62153">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Lecture</w:t>
            </w:r>
          </w:p>
        </w:tc>
        <w:tc>
          <w:tcPr>
            <w:tcW w:w="2055" w:type="dxa"/>
          </w:tcPr>
          <w:p w14:paraId="3232763E"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schedule</w:t>
            </w:r>
          </w:p>
        </w:tc>
        <w:tc>
          <w:tcPr>
            <w:tcW w:w="1935" w:type="dxa"/>
          </w:tcPr>
          <w:p w14:paraId="54EEED15"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0" w:type="dxa"/>
          </w:tcPr>
          <w:p w14:paraId="6D0A202F"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evaluated by points</w:t>
            </w:r>
          </w:p>
        </w:tc>
      </w:tr>
      <w:tr w:rsidR="004565F5" w14:paraId="25682450" w14:textId="77777777">
        <w:trPr>
          <w:trHeight w:val="151"/>
        </w:trPr>
        <w:tc>
          <w:tcPr>
            <w:tcW w:w="750" w:type="dxa"/>
          </w:tcPr>
          <w:p w14:paraId="5EAEF5E7"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55" w:type="dxa"/>
          </w:tcPr>
          <w:p w14:paraId="791C9AB2"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Practical lesson </w:t>
            </w:r>
          </w:p>
          <w:p w14:paraId="56B9F1D1" w14:textId="77777777" w:rsidR="008856C1" w:rsidRDefault="008856C1">
            <w:pPr>
              <w:numPr>
                <w:ilvl w:val="0"/>
                <w:numId w:val="2"/>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test</w:t>
            </w:r>
          </w:p>
          <w:p w14:paraId="5967A190" w14:textId="3FC72A98" w:rsidR="004565F5" w:rsidRDefault="00A62153">
            <w:pPr>
              <w:numPr>
                <w:ilvl w:val="0"/>
                <w:numId w:val="2"/>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w:t>
            </w:r>
          </w:p>
          <w:p w14:paraId="0D9CF1CB" w14:textId="3AAC9D91" w:rsidR="004565F5" w:rsidRDefault="009A25B3">
            <w:pPr>
              <w:numPr>
                <w:ilvl w:val="0"/>
                <w:numId w:val="2"/>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 (CBL, TBL)</w:t>
            </w:r>
          </w:p>
          <w:p w14:paraId="77ADF7BD" w14:textId="37B6FAEE" w:rsidR="009A25B3" w:rsidRDefault="009A25B3">
            <w:pPr>
              <w:numPr>
                <w:ilvl w:val="0"/>
                <w:numId w:val="2"/>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Microslide</w:t>
            </w:r>
          </w:p>
        </w:tc>
        <w:tc>
          <w:tcPr>
            <w:tcW w:w="2055" w:type="dxa"/>
          </w:tcPr>
          <w:p w14:paraId="6805F31C"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schedule</w:t>
            </w:r>
          </w:p>
        </w:tc>
        <w:tc>
          <w:tcPr>
            <w:tcW w:w="1935" w:type="dxa"/>
          </w:tcPr>
          <w:p w14:paraId="474C7747" w14:textId="51BD7EC2" w:rsidR="004565F5" w:rsidRPr="00066C1B" w:rsidRDefault="00066C1B">
            <w:pPr>
              <w:jc w:val="both"/>
              <w:rPr>
                <w:rFonts w:ascii="Times New Roman" w:eastAsia="Times New Roman" w:hAnsi="Times New Roman" w:cs="Times New Roman"/>
                <w:color w:val="000000"/>
                <w:sz w:val="24"/>
                <w:szCs w:val="24"/>
              </w:rPr>
            </w:pPr>
            <w:r w:rsidRPr="00066C1B">
              <w:rPr>
                <w:rFonts w:ascii="Times New Roman" w:eastAsia="Times New Roman" w:hAnsi="Times New Roman" w:cs="Times New Roman"/>
                <w:color w:val="000000"/>
                <w:sz w:val="24"/>
                <w:szCs w:val="24"/>
              </w:rPr>
              <w:t>6</w:t>
            </w:r>
            <w:r w:rsidR="004321D4">
              <w:rPr>
                <w:rFonts w:ascii="Times New Roman" w:eastAsia="Times New Roman" w:hAnsi="Times New Roman" w:cs="Times New Roman"/>
                <w:color w:val="000000"/>
                <w:sz w:val="24"/>
                <w:szCs w:val="24"/>
              </w:rPr>
              <w:t xml:space="preserve"> points for the class</w:t>
            </w:r>
            <w:r w:rsidR="002F631B">
              <w:rPr>
                <w:rFonts w:ascii="Times New Roman" w:eastAsia="Times New Roman" w:hAnsi="Times New Roman" w:cs="Times New Roman"/>
                <w:color w:val="000000"/>
                <w:sz w:val="24"/>
                <w:szCs w:val="24"/>
              </w:rPr>
              <w:t xml:space="preserve"> (pathophysiology </w:t>
            </w:r>
            <w:r w:rsidR="00287711">
              <w:rPr>
                <w:rFonts w:ascii="Times New Roman" w:eastAsia="Times New Roman" w:hAnsi="Times New Roman" w:cs="Times New Roman"/>
                <w:color w:val="000000"/>
                <w:sz w:val="24"/>
                <w:szCs w:val="24"/>
              </w:rPr>
              <w:t>-</w:t>
            </w:r>
            <w:r w:rsidRPr="00066C1B">
              <w:rPr>
                <w:rFonts w:ascii="Times New Roman" w:eastAsia="Times New Roman" w:hAnsi="Times New Roman" w:cs="Times New Roman"/>
                <w:color w:val="000000"/>
                <w:sz w:val="24"/>
                <w:szCs w:val="24"/>
              </w:rPr>
              <w:t>3</w:t>
            </w:r>
            <w:r w:rsidR="002F631B">
              <w:rPr>
                <w:rFonts w:ascii="Times New Roman" w:eastAsia="Times New Roman" w:hAnsi="Times New Roman" w:cs="Times New Roman"/>
                <w:color w:val="000000"/>
                <w:sz w:val="24"/>
                <w:szCs w:val="24"/>
              </w:rPr>
              <w:t>, pathanatomy</w:t>
            </w:r>
            <w:r w:rsidR="00287711">
              <w:rPr>
                <w:rFonts w:ascii="Times New Roman" w:eastAsia="Times New Roman" w:hAnsi="Times New Roman" w:cs="Times New Roman"/>
                <w:color w:val="000000"/>
                <w:sz w:val="24"/>
                <w:szCs w:val="24"/>
              </w:rPr>
              <w:t>-</w:t>
            </w:r>
            <w:r w:rsidR="002F631B">
              <w:rPr>
                <w:rFonts w:ascii="Times New Roman" w:eastAsia="Times New Roman" w:hAnsi="Times New Roman" w:cs="Times New Roman"/>
                <w:color w:val="000000"/>
                <w:sz w:val="24"/>
                <w:szCs w:val="24"/>
              </w:rPr>
              <w:t>3</w:t>
            </w:r>
            <w:r w:rsidRPr="00066C1B">
              <w:rPr>
                <w:rFonts w:ascii="Times New Roman" w:eastAsia="Times New Roman" w:hAnsi="Times New Roman" w:cs="Times New Roman"/>
                <w:color w:val="000000"/>
                <w:sz w:val="24"/>
                <w:szCs w:val="24"/>
              </w:rPr>
              <w:t>)</w:t>
            </w:r>
          </w:p>
        </w:tc>
        <w:tc>
          <w:tcPr>
            <w:tcW w:w="1950" w:type="dxa"/>
          </w:tcPr>
          <w:p w14:paraId="527803BA" w14:textId="77777777" w:rsidR="004565F5" w:rsidRDefault="00D73634" w:rsidP="00287711">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321D4">
              <w:rPr>
                <w:rFonts w:ascii="Times New Roman" w:eastAsia="Times New Roman" w:hAnsi="Times New Roman" w:cs="Times New Roman"/>
                <w:sz w:val="24"/>
                <w:szCs w:val="24"/>
              </w:rPr>
              <w:t xml:space="preserve">% of the </w:t>
            </w:r>
            <w:r w:rsidR="00287711">
              <w:rPr>
                <w:rFonts w:ascii="Times New Roman" w:eastAsia="Times New Roman" w:hAnsi="Times New Roman" w:cs="Times New Roman"/>
                <w:sz w:val="24"/>
                <w:szCs w:val="24"/>
              </w:rPr>
              <w:t>IE1 (100%)</w:t>
            </w:r>
          </w:p>
          <w:p w14:paraId="53DE34D6" w14:textId="77777777" w:rsidR="00287711" w:rsidRPr="00287711" w:rsidRDefault="00287711" w:rsidP="00287711">
            <w:pPr>
              <w:rPr>
                <w:rFonts w:ascii="Times New Roman" w:eastAsia="Times New Roman" w:hAnsi="Times New Roman" w:cs="Times New Roman"/>
                <w:sz w:val="24"/>
                <w:szCs w:val="24"/>
              </w:rPr>
            </w:pPr>
            <w:r w:rsidRPr="0028771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weeks x 8 points</w:t>
            </w:r>
            <w:r w:rsidRPr="00287711">
              <w:rPr>
                <w:rFonts w:ascii="Times New Roman" w:eastAsia="Times New Roman" w:hAnsi="Times New Roman" w:cs="Times New Roman"/>
                <w:sz w:val="24"/>
                <w:szCs w:val="24"/>
              </w:rPr>
              <w:t xml:space="preserve"> </w:t>
            </w:r>
          </w:p>
          <w:p w14:paraId="5B88AD2B" w14:textId="6086DDF9" w:rsidR="00287711" w:rsidRPr="00287711" w:rsidRDefault="00287711" w:rsidP="00287711">
            <w:pPr>
              <w:rPr>
                <w:rFonts w:ascii="Times New Roman" w:eastAsia="Times New Roman" w:hAnsi="Times New Roman" w:cs="Times New Roman"/>
                <w:sz w:val="24"/>
                <w:szCs w:val="24"/>
              </w:rPr>
            </w:pPr>
            <w:r w:rsidRPr="0028771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points (pathophysiology 7</w:t>
            </w:r>
            <w:r w:rsidRPr="0028771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week) =51</w:t>
            </w:r>
          </w:p>
        </w:tc>
      </w:tr>
      <w:tr w:rsidR="00274405" w14:paraId="73C5D754" w14:textId="77777777">
        <w:trPr>
          <w:trHeight w:val="151"/>
        </w:trPr>
        <w:tc>
          <w:tcPr>
            <w:tcW w:w="750" w:type="dxa"/>
          </w:tcPr>
          <w:p w14:paraId="2745D4CD" w14:textId="77777777" w:rsidR="00274405" w:rsidRDefault="00274405"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55" w:type="dxa"/>
          </w:tcPr>
          <w:p w14:paraId="3D0177BE" w14:textId="01C545F8" w:rsidR="00274405" w:rsidRDefault="00274405"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IWS1</w:t>
            </w:r>
          </w:p>
        </w:tc>
        <w:tc>
          <w:tcPr>
            <w:tcW w:w="2055" w:type="dxa"/>
          </w:tcPr>
          <w:p w14:paraId="7C5B817F" w14:textId="16392276" w:rsidR="00274405" w:rsidRPr="00274405" w:rsidRDefault="00C925F7" w:rsidP="00274405">
            <w:pPr>
              <w:jc w:val="both"/>
              <w:rPr>
                <w:rFonts w:ascii="Times New Roman" w:eastAsia="Times New Roman" w:hAnsi="Times New Roman" w:cs="Times New Roman"/>
                <w:sz w:val="24"/>
                <w:szCs w:val="24"/>
              </w:rPr>
            </w:pPr>
            <w:r>
              <w:rPr>
                <w:rFonts w:ascii="Times New Roman" w:hAnsi="Times New Roman" w:cs="Times New Roman"/>
                <w:sz w:val="24"/>
                <w:szCs w:val="24"/>
              </w:rPr>
              <w:t>9</w:t>
            </w:r>
            <w:r w:rsidR="00274405" w:rsidRPr="00274405">
              <w:rPr>
                <w:rFonts w:ascii="Times New Roman" w:hAnsi="Times New Roman" w:cs="Times New Roman"/>
                <w:sz w:val="24"/>
                <w:szCs w:val="24"/>
                <w:vertAlign w:val="superscript"/>
              </w:rPr>
              <w:t>th</w:t>
            </w:r>
            <w:r w:rsidR="00274405">
              <w:rPr>
                <w:rFonts w:ascii="Times New Roman" w:hAnsi="Times New Roman" w:cs="Times New Roman"/>
                <w:sz w:val="24"/>
                <w:szCs w:val="24"/>
              </w:rPr>
              <w:t xml:space="preserve"> </w:t>
            </w:r>
            <w:r w:rsidR="00274405" w:rsidRPr="00274405">
              <w:rPr>
                <w:rFonts w:ascii="Times New Roman" w:hAnsi="Times New Roman" w:cs="Times New Roman"/>
                <w:sz w:val="24"/>
                <w:szCs w:val="24"/>
              </w:rPr>
              <w:t>week</w:t>
            </w:r>
          </w:p>
        </w:tc>
        <w:tc>
          <w:tcPr>
            <w:tcW w:w="1935" w:type="dxa"/>
          </w:tcPr>
          <w:p w14:paraId="5D83DE4B" w14:textId="5EA5F086" w:rsidR="00274405" w:rsidRDefault="00D73634" w:rsidP="00EE514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points - maximum</w:t>
            </w:r>
          </w:p>
        </w:tc>
        <w:tc>
          <w:tcPr>
            <w:tcW w:w="1950" w:type="dxa"/>
          </w:tcPr>
          <w:p w14:paraId="6A9E3DF3" w14:textId="3D7AAE31" w:rsidR="00274405" w:rsidRPr="00274405" w:rsidRDefault="00274405"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points = 5% of the </w:t>
            </w:r>
            <w:r w:rsidR="00287711">
              <w:rPr>
                <w:rFonts w:ascii="Times New Roman" w:eastAsia="Times New Roman" w:hAnsi="Times New Roman" w:cs="Times New Roman"/>
                <w:sz w:val="24"/>
                <w:szCs w:val="24"/>
              </w:rPr>
              <w:t>IE1 (100%)</w:t>
            </w:r>
          </w:p>
          <w:p w14:paraId="26F3D883" w14:textId="4DAF7E18" w:rsidR="00274405" w:rsidRDefault="00274405" w:rsidP="00274405">
            <w:pPr>
              <w:jc w:val="both"/>
              <w:rPr>
                <w:rFonts w:ascii="Times New Roman" w:eastAsia="Times New Roman" w:hAnsi="Times New Roman" w:cs="Times New Roman"/>
                <w:sz w:val="24"/>
                <w:szCs w:val="24"/>
              </w:rPr>
            </w:pPr>
          </w:p>
        </w:tc>
      </w:tr>
      <w:tr w:rsidR="00287711" w14:paraId="470FBECC" w14:textId="77777777">
        <w:trPr>
          <w:trHeight w:val="151"/>
        </w:trPr>
        <w:tc>
          <w:tcPr>
            <w:tcW w:w="750" w:type="dxa"/>
          </w:tcPr>
          <w:p w14:paraId="29F2BCA6" w14:textId="42177672" w:rsidR="00287711" w:rsidRDefault="00287711"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55" w:type="dxa"/>
          </w:tcPr>
          <w:p w14:paraId="58EF140A" w14:textId="77777777" w:rsidR="00287711" w:rsidRDefault="00287711"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Colloquium 1</w:t>
            </w:r>
          </w:p>
          <w:p w14:paraId="603BE6AC" w14:textId="1D042E14" w:rsidR="004775EC" w:rsidRDefault="004775EC"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Written control</w:t>
            </w:r>
          </w:p>
        </w:tc>
        <w:tc>
          <w:tcPr>
            <w:tcW w:w="2055" w:type="dxa"/>
          </w:tcPr>
          <w:p w14:paraId="750D416D" w14:textId="7626D354" w:rsidR="00287711" w:rsidRPr="00274405" w:rsidRDefault="00C925F7" w:rsidP="00274405">
            <w:pPr>
              <w:jc w:val="both"/>
              <w:rPr>
                <w:rFonts w:ascii="Times New Roman" w:hAnsi="Times New Roman" w:cs="Times New Roman"/>
                <w:sz w:val="24"/>
                <w:szCs w:val="24"/>
              </w:rPr>
            </w:pPr>
            <w:r>
              <w:rPr>
                <w:rFonts w:ascii="Times New Roman" w:hAnsi="Times New Roman" w:cs="Times New Roman"/>
                <w:sz w:val="24"/>
                <w:szCs w:val="24"/>
              </w:rPr>
              <w:t>9</w:t>
            </w:r>
            <w:r w:rsidR="004775EC" w:rsidRPr="004775EC">
              <w:rPr>
                <w:rFonts w:ascii="Times New Roman" w:hAnsi="Times New Roman" w:cs="Times New Roman"/>
                <w:sz w:val="24"/>
                <w:szCs w:val="24"/>
                <w:vertAlign w:val="superscript"/>
              </w:rPr>
              <w:t>th</w:t>
            </w:r>
            <w:r w:rsidR="004775EC">
              <w:rPr>
                <w:rFonts w:ascii="Times New Roman" w:hAnsi="Times New Roman" w:cs="Times New Roman"/>
                <w:sz w:val="24"/>
                <w:szCs w:val="24"/>
              </w:rPr>
              <w:t xml:space="preserve"> week </w:t>
            </w:r>
          </w:p>
        </w:tc>
        <w:tc>
          <w:tcPr>
            <w:tcW w:w="1935" w:type="dxa"/>
          </w:tcPr>
          <w:p w14:paraId="37FB5411" w14:textId="3AE5A745" w:rsidR="00287711" w:rsidRDefault="004775EC" w:rsidP="00EE514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66C1B" w:rsidRPr="00066C1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points for pathophysiology</w:t>
            </w:r>
          </w:p>
          <w:p w14:paraId="1893F6D9" w14:textId="3DD43102" w:rsidR="004775EC" w:rsidRDefault="00066C1B" w:rsidP="00EE5144">
            <w:pPr>
              <w:rPr>
                <w:rFonts w:ascii="Times New Roman" w:eastAsia="Times New Roman" w:hAnsi="Times New Roman" w:cs="Times New Roman"/>
                <w:color w:val="000000"/>
                <w:sz w:val="24"/>
                <w:szCs w:val="24"/>
              </w:rPr>
            </w:pPr>
            <w:r w:rsidRPr="00066C1B">
              <w:rPr>
                <w:rFonts w:ascii="Times New Roman" w:eastAsia="Times New Roman" w:hAnsi="Times New Roman" w:cs="Times New Roman"/>
                <w:color w:val="000000"/>
                <w:sz w:val="24"/>
                <w:szCs w:val="24"/>
              </w:rPr>
              <w:t>20</w:t>
            </w:r>
            <w:r w:rsidR="004775EC">
              <w:rPr>
                <w:rFonts w:ascii="Times New Roman" w:eastAsia="Times New Roman" w:hAnsi="Times New Roman" w:cs="Times New Roman"/>
                <w:color w:val="000000"/>
                <w:sz w:val="24"/>
                <w:szCs w:val="24"/>
              </w:rPr>
              <w:t xml:space="preserve"> points for pathanatomy</w:t>
            </w:r>
          </w:p>
        </w:tc>
        <w:tc>
          <w:tcPr>
            <w:tcW w:w="1950" w:type="dxa"/>
          </w:tcPr>
          <w:p w14:paraId="7F71AD3B" w14:textId="5489F8B3" w:rsidR="00287711" w:rsidRDefault="004775EC"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 of the IE1</w:t>
            </w:r>
          </w:p>
        </w:tc>
      </w:tr>
      <w:tr w:rsidR="004775EC" w14:paraId="7AC258F4" w14:textId="77777777">
        <w:trPr>
          <w:trHeight w:val="151"/>
        </w:trPr>
        <w:tc>
          <w:tcPr>
            <w:tcW w:w="750" w:type="dxa"/>
          </w:tcPr>
          <w:p w14:paraId="31638408" w14:textId="77777777" w:rsidR="004775EC" w:rsidRDefault="004775EC" w:rsidP="00274405">
            <w:pPr>
              <w:jc w:val="both"/>
              <w:rPr>
                <w:rFonts w:ascii="Times New Roman" w:eastAsia="Times New Roman" w:hAnsi="Times New Roman" w:cs="Times New Roman"/>
                <w:sz w:val="24"/>
                <w:szCs w:val="24"/>
              </w:rPr>
            </w:pPr>
          </w:p>
        </w:tc>
        <w:tc>
          <w:tcPr>
            <w:tcW w:w="2655" w:type="dxa"/>
          </w:tcPr>
          <w:p w14:paraId="51CCED1D" w14:textId="04940B04" w:rsidR="004775EC" w:rsidRDefault="004775EC" w:rsidP="00274405">
            <w:pPr>
              <w:jc w:val="both"/>
              <w:rPr>
                <w:rFonts w:ascii="Times New Roman" w:eastAsia="Times New Roman" w:hAnsi="Times New Roman" w:cs="Times New Roman"/>
                <w:sz w:val="24"/>
                <w:szCs w:val="24"/>
              </w:rPr>
            </w:pPr>
            <w:r w:rsidRPr="004775EC">
              <w:rPr>
                <w:rFonts w:ascii="Times New Roman" w:eastAsia="Times New Roman" w:hAnsi="Times New Roman" w:cs="Times New Roman"/>
                <w:sz w:val="24"/>
                <w:szCs w:val="24"/>
              </w:rPr>
              <w:t>IE1</w:t>
            </w:r>
            <w:r w:rsidRPr="004775EC">
              <w:rPr>
                <w:rFonts w:ascii="Times New Roman" w:eastAsia="Times New Roman" w:hAnsi="Times New Roman" w:cs="Times New Roman"/>
                <w:sz w:val="24"/>
                <w:szCs w:val="24"/>
              </w:rPr>
              <w:tab/>
            </w:r>
            <w:r w:rsidRPr="004775EC">
              <w:rPr>
                <w:rFonts w:ascii="Times New Roman" w:eastAsia="Times New Roman" w:hAnsi="Times New Roman" w:cs="Times New Roman"/>
                <w:sz w:val="24"/>
                <w:szCs w:val="24"/>
              </w:rPr>
              <w:tab/>
            </w:r>
          </w:p>
        </w:tc>
        <w:tc>
          <w:tcPr>
            <w:tcW w:w="2055" w:type="dxa"/>
          </w:tcPr>
          <w:p w14:paraId="3DB152F1" w14:textId="1956E07A" w:rsidR="004775EC" w:rsidRDefault="00C925F7" w:rsidP="00274405">
            <w:pPr>
              <w:jc w:val="both"/>
              <w:rPr>
                <w:rFonts w:ascii="Times New Roman" w:hAnsi="Times New Roman" w:cs="Times New Roman"/>
                <w:sz w:val="24"/>
                <w:szCs w:val="24"/>
              </w:rPr>
            </w:pPr>
            <w:r>
              <w:rPr>
                <w:rFonts w:ascii="Times New Roman" w:eastAsia="Times New Roman" w:hAnsi="Times New Roman" w:cs="Times New Roman"/>
                <w:sz w:val="24"/>
                <w:szCs w:val="24"/>
              </w:rPr>
              <w:t>9</w:t>
            </w:r>
            <w:r w:rsidR="004775EC" w:rsidRPr="004775EC">
              <w:rPr>
                <w:rFonts w:ascii="Times New Roman" w:eastAsia="Times New Roman" w:hAnsi="Times New Roman" w:cs="Times New Roman"/>
                <w:sz w:val="24"/>
                <w:szCs w:val="24"/>
              </w:rPr>
              <w:t>th week</w:t>
            </w:r>
          </w:p>
        </w:tc>
        <w:tc>
          <w:tcPr>
            <w:tcW w:w="1935" w:type="dxa"/>
          </w:tcPr>
          <w:p w14:paraId="56C7C67C" w14:textId="2298BAC0" w:rsidR="004775EC" w:rsidRDefault="004775EC" w:rsidP="00EE5144">
            <w:pPr>
              <w:rPr>
                <w:rFonts w:ascii="Times New Roman" w:eastAsia="Times New Roman" w:hAnsi="Times New Roman" w:cs="Times New Roman"/>
                <w:color w:val="000000"/>
                <w:sz w:val="24"/>
                <w:szCs w:val="24"/>
              </w:rPr>
            </w:pPr>
            <w:r w:rsidRPr="004775EC">
              <w:rPr>
                <w:rFonts w:ascii="Times New Roman" w:eastAsia="Times New Roman" w:hAnsi="Times New Roman" w:cs="Times New Roman"/>
                <w:sz w:val="24"/>
                <w:szCs w:val="24"/>
              </w:rPr>
              <w:t>100 points</w:t>
            </w:r>
            <w:r w:rsidR="00594549">
              <w:rPr>
                <w:rFonts w:ascii="Times New Roman" w:eastAsia="Times New Roman" w:hAnsi="Times New Roman" w:cs="Times New Roman"/>
                <w:sz w:val="24"/>
                <w:szCs w:val="24"/>
              </w:rPr>
              <w:t>, cumulative</w:t>
            </w:r>
            <w:r w:rsidRPr="004775EC">
              <w:rPr>
                <w:rFonts w:ascii="Times New Roman" w:eastAsia="Times New Roman" w:hAnsi="Times New Roman" w:cs="Times New Roman"/>
                <w:sz w:val="24"/>
                <w:szCs w:val="24"/>
              </w:rPr>
              <w:tab/>
            </w:r>
          </w:p>
        </w:tc>
        <w:tc>
          <w:tcPr>
            <w:tcW w:w="1950" w:type="dxa"/>
          </w:tcPr>
          <w:p w14:paraId="49166235" w14:textId="262A34CB" w:rsidR="004775EC" w:rsidRPr="00594549" w:rsidRDefault="00594549" w:rsidP="00594549">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Scores of the Practice lesson for 7 weeks+ IWS+ Colloquium=100</w:t>
            </w:r>
          </w:p>
        </w:tc>
      </w:tr>
      <w:tr w:rsidR="00274405" w14:paraId="2B528B70" w14:textId="77777777">
        <w:trPr>
          <w:trHeight w:val="151"/>
        </w:trPr>
        <w:tc>
          <w:tcPr>
            <w:tcW w:w="750" w:type="dxa"/>
          </w:tcPr>
          <w:p w14:paraId="07E2A522" w14:textId="77777777" w:rsidR="00274405" w:rsidRDefault="00274405"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55" w:type="dxa"/>
          </w:tcPr>
          <w:p w14:paraId="1CE5C752" w14:textId="7EC37467" w:rsidR="00274405" w:rsidRDefault="00274405" w:rsidP="002744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IWS2</w:t>
            </w:r>
          </w:p>
        </w:tc>
        <w:tc>
          <w:tcPr>
            <w:tcW w:w="2055" w:type="dxa"/>
          </w:tcPr>
          <w:p w14:paraId="361C5095" w14:textId="413F9404" w:rsidR="00274405" w:rsidRPr="00274405" w:rsidRDefault="00274405" w:rsidP="00274405">
            <w:pPr>
              <w:jc w:val="both"/>
              <w:rPr>
                <w:rFonts w:ascii="Times New Roman" w:eastAsia="Times New Roman" w:hAnsi="Times New Roman" w:cs="Times New Roman"/>
                <w:sz w:val="24"/>
                <w:szCs w:val="24"/>
              </w:rPr>
            </w:pPr>
            <w:r w:rsidRPr="00274405">
              <w:rPr>
                <w:rFonts w:ascii="Times New Roman" w:hAnsi="Times New Roman" w:cs="Times New Roman"/>
                <w:sz w:val="24"/>
                <w:szCs w:val="24"/>
              </w:rPr>
              <w:t>1</w:t>
            </w:r>
            <w:r w:rsidR="00026163">
              <w:rPr>
                <w:rFonts w:ascii="Times New Roman" w:hAnsi="Times New Roman" w:cs="Times New Roman"/>
                <w:sz w:val="24"/>
                <w:szCs w:val="24"/>
                <w:lang w:val="ru-RU"/>
              </w:rPr>
              <w:t>7</w:t>
            </w:r>
            <w:proofErr w:type="spellStart"/>
            <w:r w:rsidRPr="00274405">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w:t>
            </w:r>
            <w:r w:rsidRPr="00274405">
              <w:rPr>
                <w:rFonts w:ascii="Times New Roman" w:hAnsi="Times New Roman" w:cs="Times New Roman"/>
                <w:sz w:val="24"/>
                <w:szCs w:val="24"/>
              </w:rPr>
              <w:t>week</w:t>
            </w:r>
          </w:p>
        </w:tc>
        <w:tc>
          <w:tcPr>
            <w:tcW w:w="1935" w:type="dxa"/>
          </w:tcPr>
          <w:p w14:paraId="774C3C04" w14:textId="53DEE307" w:rsidR="00274405" w:rsidRDefault="00EE5144" w:rsidP="00EE514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points - maximum</w:t>
            </w:r>
          </w:p>
        </w:tc>
        <w:tc>
          <w:tcPr>
            <w:tcW w:w="1950" w:type="dxa"/>
          </w:tcPr>
          <w:p w14:paraId="42A76821" w14:textId="47F2C7EF" w:rsidR="00274405" w:rsidRPr="004321D4" w:rsidRDefault="00274405" w:rsidP="0059454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5 points = 5% of the IE</w:t>
            </w:r>
            <w:r w:rsidR="00287711">
              <w:rPr>
                <w:rFonts w:ascii="Times New Roman" w:eastAsia="Times New Roman" w:hAnsi="Times New Roman" w:cs="Times New Roman"/>
                <w:sz w:val="24"/>
                <w:szCs w:val="24"/>
              </w:rPr>
              <w:t>2 (100%)</w:t>
            </w:r>
          </w:p>
        </w:tc>
      </w:tr>
      <w:tr w:rsidR="004775EC" w14:paraId="2426DBC4" w14:textId="77777777">
        <w:trPr>
          <w:trHeight w:val="151"/>
        </w:trPr>
        <w:tc>
          <w:tcPr>
            <w:tcW w:w="750" w:type="dxa"/>
          </w:tcPr>
          <w:p w14:paraId="4C8698F6" w14:textId="77777777" w:rsidR="004775EC" w:rsidRDefault="004775EC" w:rsidP="00274405">
            <w:pPr>
              <w:jc w:val="both"/>
              <w:rPr>
                <w:rFonts w:ascii="Times New Roman" w:eastAsia="Times New Roman" w:hAnsi="Times New Roman" w:cs="Times New Roman"/>
                <w:sz w:val="24"/>
                <w:szCs w:val="24"/>
              </w:rPr>
            </w:pPr>
          </w:p>
        </w:tc>
        <w:tc>
          <w:tcPr>
            <w:tcW w:w="2655" w:type="dxa"/>
          </w:tcPr>
          <w:p w14:paraId="7CFFD3C5" w14:textId="04E12F78" w:rsidR="004775EC" w:rsidRPr="004775EC" w:rsidRDefault="004775EC" w:rsidP="004775EC">
            <w:pPr>
              <w:jc w:val="both"/>
              <w:rPr>
                <w:rFonts w:ascii="Times New Roman" w:eastAsia="Times New Roman" w:hAnsi="Times New Roman" w:cs="Times New Roman"/>
                <w:sz w:val="24"/>
                <w:szCs w:val="24"/>
              </w:rPr>
            </w:pPr>
            <w:r w:rsidRPr="004775EC">
              <w:rPr>
                <w:rFonts w:ascii="Times New Roman" w:eastAsia="Times New Roman" w:hAnsi="Times New Roman" w:cs="Times New Roman"/>
                <w:sz w:val="24"/>
                <w:szCs w:val="24"/>
              </w:rPr>
              <w:t xml:space="preserve">Colloquium </w:t>
            </w:r>
            <w:r>
              <w:rPr>
                <w:rFonts w:ascii="Times New Roman" w:eastAsia="Times New Roman" w:hAnsi="Times New Roman" w:cs="Times New Roman"/>
                <w:sz w:val="24"/>
                <w:szCs w:val="24"/>
              </w:rPr>
              <w:t>2</w:t>
            </w:r>
          </w:p>
          <w:p w14:paraId="7D6C1E27" w14:textId="683717A1" w:rsidR="004775EC" w:rsidRDefault="004775EC" w:rsidP="004775EC">
            <w:pPr>
              <w:jc w:val="both"/>
              <w:rPr>
                <w:rFonts w:ascii="Times New Roman" w:eastAsia="Times New Roman" w:hAnsi="Times New Roman" w:cs="Times New Roman"/>
                <w:sz w:val="24"/>
                <w:szCs w:val="24"/>
              </w:rPr>
            </w:pPr>
            <w:r w:rsidRPr="004775EC">
              <w:rPr>
                <w:rFonts w:ascii="Times New Roman" w:eastAsia="Times New Roman" w:hAnsi="Times New Roman" w:cs="Times New Roman"/>
                <w:sz w:val="24"/>
                <w:szCs w:val="24"/>
              </w:rPr>
              <w:t>Written control</w:t>
            </w:r>
            <w:r w:rsidRPr="004775EC">
              <w:rPr>
                <w:rFonts w:ascii="Times New Roman" w:eastAsia="Times New Roman" w:hAnsi="Times New Roman" w:cs="Times New Roman"/>
                <w:sz w:val="24"/>
                <w:szCs w:val="24"/>
              </w:rPr>
              <w:tab/>
            </w:r>
          </w:p>
          <w:p w14:paraId="62A6F02E" w14:textId="0B4F4CE9" w:rsidR="004775EC" w:rsidRDefault="004775EC" w:rsidP="004775EC">
            <w:pPr>
              <w:jc w:val="both"/>
              <w:rPr>
                <w:rFonts w:ascii="Times New Roman" w:eastAsia="Times New Roman" w:hAnsi="Times New Roman" w:cs="Times New Roman"/>
                <w:sz w:val="24"/>
                <w:szCs w:val="24"/>
              </w:rPr>
            </w:pPr>
          </w:p>
        </w:tc>
        <w:tc>
          <w:tcPr>
            <w:tcW w:w="2055" w:type="dxa"/>
          </w:tcPr>
          <w:p w14:paraId="3958F43F" w14:textId="04BAAFBE" w:rsidR="004775EC" w:rsidRPr="00274405" w:rsidRDefault="00C925F7" w:rsidP="00274405">
            <w:pPr>
              <w:jc w:val="both"/>
              <w:rPr>
                <w:rFonts w:ascii="Times New Roman" w:hAnsi="Times New Roman" w:cs="Times New Roman"/>
                <w:sz w:val="24"/>
                <w:szCs w:val="24"/>
              </w:rPr>
            </w:pPr>
            <w:r>
              <w:rPr>
                <w:rFonts w:ascii="Times New Roman" w:eastAsia="Times New Roman" w:hAnsi="Times New Roman" w:cs="Times New Roman"/>
                <w:sz w:val="24"/>
                <w:szCs w:val="24"/>
              </w:rPr>
              <w:t>1</w:t>
            </w:r>
            <w:r w:rsidR="00026163">
              <w:rPr>
                <w:rFonts w:ascii="Times New Roman" w:eastAsia="Times New Roman" w:hAnsi="Times New Roman" w:cs="Times New Roman"/>
                <w:sz w:val="24"/>
                <w:szCs w:val="24"/>
                <w:lang w:val="ru-RU"/>
              </w:rPr>
              <w:t>7</w:t>
            </w:r>
            <w:proofErr w:type="spellStart"/>
            <w:r w:rsidR="004775EC" w:rsidRPr="004775EC">
              <w:rPr>
                <w:rFonts w:ascii="Times New Roman" w:eastAsia="Times New Roman" w:hAnsi="Times New Roman" w:cs="Times New Roman"/>
                <w:sz w:val="24"/>
                <w:szCs w:val="24"/>
                <w:vertAlign w:val="superscript"/>
              </w:rPr>
              <w:t>th</w:t>
            </w:r>
            <w:proofErr w:type="spellEnd"/>
            <w:r w:rsidR="004775EC">
              <w:rPr>
                <w:rFonts w:ascii="Times New Roman" w:eastAsia="Times New Roman" w:hAnsi="Times New Roman" w:cs="Times New Roman"/>
                <w:sz w:val="24"/>
                <w:szCs w:val="24"/>
              </w:rPr>
              <w:t xml:space="preserve"> </w:t>
            </w:r>
            <w:r w:rsidR="004775EC" w:rsidRPr="004775EC">
              <w:rPr>
                <w:rFonts w:ascii="Times New Roman" w:eastAsia="Times New Roman" w:hAnsi="Times New Roman" w:cs="Times New Roman"/>
                <w:sz w:val="24"/>
                <w:szCs w:val="24"/>
              </w:rPr>
              <w:t xml:space="preserve">week </w:t>
            </w:r>
            <w:r w:rsidR="004775EC" w:rsidRPr="004775EC">
              <w:rPr>
                <w:rFonts w:ascii="Times New Roman" w:eastAsia="Times New Roman" w:hAnsi="Times New Roman" w:cs="Times New Roman"/>
                <w:sz w:val="24"/>
                <w:szCs w:val="24"/>
              </w:rPr>
              <w:tab/>
            </w:r>
          </w:p>
        </w:tc>
        <w:tc>
          <w:tcPr>
            <w:tcW w:w="1935" w:type="dxa"/>
          </w:tcPr>
          <w:p w14:paraId="0E494CAE" w14:textId="1B3E6578" w:rsidR="00594549" w:rsidRPr="004775EC" w:rsidRDefault="00594549" w:rsidP="00594549">
            <w:pPr>
              <w:jc w:val="both"/>
              <w:rPr>
                <w:rFonts w:ascii="Times New Roman" w:eastAsia="Times New Roman" w:hAnsi="Times New Roman" w:cs="Times New Roman"/>
                <w:sz w:val="24"/>
                <w:szCs w:val="24"/>
              </w:rPr>
            </w:pPr>
            <w:r w:rsidRPr="004775EC">
              <w:rPr>
                <w:rFonts w:ascii="Times New Roman" w:eastAsia="Times New Roman" w:hAnsi="Times New Roman" w:cs="Times New Roman"/>
                <w:sz w:val="24"/>
                <w:szCs w:val="24"/>
              </w:rPr>
              <w:t>2</w:t>
            </w:r>
            <w:r w:rsidR="00066C1B" w:rsidRPr="00066C1B">
              <w:rPr>
                <w:rFonts w:ascii="Times New Roman" w:eastAsia="Times New Roman" w:hAnsi="Times New Roman" w:cs="Times New Roman"/>
                <w:sz w:val="24"/>
                <w:szCs w:val="24"/>
              </w:rPr>
              <w:t>4</w:t>
            </w:r>
            <w:r w:rsidRPr="004775EC">
              <w:rPr>
                <w:rFonts w:ascii="Times New Roman" w:eastAsia="Times New Roman" w:hAnsi="Times New Roman" w:cs="Times New Roman"/>
                <w:sz w:val="24"/>
                <w:szCs w:val="24"/>
              </w:rPr>
              <w:t xml:space="preserve"> points for pathophysiology</w:t>
            </w:r>
          </w:p>
          <w:p w14:paraId="2D0F757F" w14:textId="03D73E21" w:rsidR="00594549" w:rsidRPr="004775EC" w:rsidRDefault="00066C1B" w:rsidP="00594549">
            <w:pPr>
              <w:jc w:val="both"/>
              <w:rPr>
                <w:rFonts w:ascii="Times New Roman" w:eastAsia="Times New Roman" w:hAnsi="Times New Roman" w:cs="Times New Roman"/>
                <w:sz w:val="24"/>
                <w:szCs w:val="24"/>
              </w:rPr>
            </w:pPr>
            <w:r w:rsidRPr="00066C1B">
              <w:rPr>
                <w:rFonts w:ascii="Times New Roman" w:eastAsia="Times New Roman" w:hAnsi="Times New Roman" w:cs="Times New Roman"/>
                <w:sz w:val="24"/>
                <w:szCs w:val="24"/>
              </w:rPr>
              <w:t>20</w:t>
            </w:r>
            <w:r w:rsidR="00594549" w:rsidRPr="004775EC">
              <w:rPr>
                <w:rFonts w:ascii="Times New Roman" w:eastAsia="Times New Roman" w:hAnsi="Times New Roman" w:cs="Times New Roman"/>
                <w:sz w:val="24"/>
                <w:szCs w:val="24"/>
              </w:rPr>
              <w:t xml:space="preserve"> points for pathanatomy</w:t>
            </w:r>
          </w:p>
          <w:p w14:paraId="249EDF11" w14:textId="28BFE4B2" w:rsidR="004775EC" w:rsidRDefault="004775EC" w:rsidP="0059454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950" w:type="dxa"/>
          </w:tcPr>
          <w:p w14:paraId="7DE06245" w14:textId="5906755A" w:rsidR="004775EC" w:rsidRDefault="004775EC" w:rsidP="00594549">
            <w:pPr>
              <w:rPr>
                <w:rFonts w:ascii="Times New Roman" w:eastAsia="Times New Roman" w:hAnsi="Times New Roman" w:cs="Times New Roman"/>
                <w:sz w:val="24"/>
                <w:szCs w:val="24"/>
              </w:rPr>
            </w:pPr>
            <w:r w:rsidRPr="004775EC">
              <w:rPr>
                <w:rFonts w:ascii="Times New Roman" w:eastAsia="Times New Roman" w:hAnsi="Times New Roman" w:cs="Times New Roman"/>
                <w:sz w:val="24"/>
                <w:szCs w:val="24"/>
              </w:rPr>
              <w:t>44 % of the IE</w:t>
            </w:r>
            <w:r w:rsidR="00594549">
              <w:rPr>
                <w:rFonts w:ascii="Times New Roman" w:eastAsia="Times New Roman" w:hAnsi="Times New Roman" w:cs="Times New Roman"/>
                <w:sz w:val="24"/>
                <w:szCs w:val="24"/>
              </w:rPr>
              <w:t>2</w:t>
            </w:r>
          </w:p>
        </w:tc>
      </w:tr>
      <w:tr w:rsidR="004565F5" w14:paraId="645CCA97" w14:textId="77777777">
        <w:trPr>
          <w:trHeight w:val="151"/>
        </w:trPr>
        <w:tc>
          <w:tcPr>
            <w:tcW w:w="750" w:type="dxa"/>
          </w:tcPr>
          <w:p w14:paraId="09B190AB"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55" w:type="dxa"/>
          </w:tcPr>
          <w:p w14:paraId="7C079A74" w14:textId="3804AA46" w:rsidR="004565F5" w:rsidRDefault="002877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IE2</w:t>
            </w:r>
          </w:p>
        </w:tc>
        <w:tc>
          <w:tcPr>
            <w:tcW w:w="2055" w:type="dxa"/>
          </w:tcPr>
          <w:p w14:paraId="4ABD4608" w14:textId="2F5DCEF1"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26163">
              <w:rPr>
                <w:rFonts w:ascii="Times New Roman" w:eastAsia="Times New Roman" w:hAnsi="Times New Roman" w:cs="Times New Roman"/>
                <w:sz w:val="24"/>
                <w:szCs w:val="24"/>
                <w:lang w:val="ru-RU"/>
              </w:rPr>
              <w:t>7</w:t>
            </w:r>
            <w:proofErr w:type="spellStart"/>
            <w:r w:rsidR="00274405">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week</w:t>
            </w:r>
          </w:p>
        </w:tc>
        <w:tc>
          <w:tcPr>
            <w:tcW w:w="1935" w:type="dxa"/>
          </w:tcPr>
          <w:p w14:paraId="5A347E57" w14:textId="68875350" w:rsidR="004565F5" w:rsidRDefault="00EE51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points</w:t>
            </w:r>
            <w:r w:rsidR="00594549">
              <w:rPr>
                <w:rFonts w:ascii="Times New Roman" w:eastAsia="Times New Roman" w:hAnsi="Times New Roman" w:cs="Times New Roman"/>
                <w:sz w:val="24"/>
                <w:szCs w:val="24"/>
              </w:rPr>
              <w:t>, cumulative</w:t>
            </w:r>
          </w:p>
        </w:tc>
        <w:tc>
          <w:tcPr>
            <w:tcW w:w="1950" w:type="dxa"/>
          </w:tcPr>
          <w:p w14:paraId="2ADFBCDA" w14:textId="3C381B93" w:rsidR="004565F5" w:rsidRDefault="00594549" w:rsidP="005945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Scores of the </w:t>
            </w:r>
            <w:r w:rsidRPr="00594549">
              <w:rPr>
                <w:rFonts w:ascii="Times New Roman" w:eastAsia="Times New Roman" w:hAnsi="Times New Roman" w:cs="Times New Roman"/>
                <w:sz w:val="24"/>
                <w:szCs w:val="24"/>
              </w:rPr>
              <w:t xml:space="preserve">Practice lesson </w:t>
            </w:r>
            <w:r>
              <w:rPr>
                <w:rFonts w:ascii="Times New Roman" w:eastAsia="Times New Roman" w:hAnsi="Times New Roman" w:cs="Times New Roman"/>
                <w:sz w:val="24"/>
                <w:szCs w:val="24"/>
              </w:rPr>
              <w:t>for</w:t>
            </w:r>
            <w:r w:rsidRPr="00594549">
              <w:rPr>
                <w:rFonts w:ascii="Times New Roman" w:eastAsia="Times New Roman" w:hAnsi="Times New Roman" w:cs="Times New Roman"/>
                <w:sz w:val="24"/>
                <w:szCs w:val="24"/>
              </w:rPr>
              <w:t xml:space="preserve"> 7 week</w:t>
            </w:r>
            <w:r>
              <w:rPr>
                <w:rFonts w:ascii="Times New Roman" w:eastAsia="Times New Roman" w:hAnsi="Times New Roman" w:cs="Times New Roman"/>
                <w:sz w:val="24"/>
                <w:szCs w:val="24"/>
              </w:rPr>
              <w:t>s</w:t>
            </w:r>
            <w:r w:rsidRPr="00594549">
              <w:rPr>
                <w:rFonts w:ascii="Times New Roman" w:eastAsia="Times New Roman" w:hAnsi="Times New Roman" w:cs="Times New Roman"/>
                <w:sz w:val="24"/>
                <w:szCs w:val="24"/>
              </w:rPr>
              <w:t>+ IWS+ Colloquium=100</w:t>
            </w:r>
            <w:r w:rsidR="00B4393A">
              <w:rPr>
                <w:rFonts w:ascii="Times New Roman" w:eastAsia="Times New Roman" w:hAnsi="Times New Roman" w:cs="Times New Roman"/>
                <w:sz w:val="24"/>
                <w:szCs w:val="24"/>
              </w:rPr>
              <w:t xml:space="preserve">                                                                                                                                                                                                                                                                                                                                                                                                                                                                                                                             </w:t>
            </w:r>
          </w:p>
        </w:tc>
      </w:tr>
      <w:tr w:rsidR="004565F5" w14:paraId="7D723C1D" w14:textId="77777777">
        <w:trPr>
          <w:trHeight w:val="151"/>
        </w:trPr>
        <w:tc>
          <w:tcPr>
            <w:tcW w:w="750" w:type="dxa"/>
          </w:tcPr>
          <w:p w14:paraId="56D4E310"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55" w:type="dxa"/>
          </w:tcPr>
          <w:p w14:paraId="4017BF58" w14:textId="77777777" w:rsidR="004565F5" w:rsidRDefault="00A62153" w:rsidP="00C8465E">
            <w:pPr>
              <w:rPr>
                <w:rFonts w:ascii="Times New Roman" w:eastAsia="Times New Roman" w:hAnsi="Times New Roman" w:cs="Times New Roman"/>
                <w:sz w:val="24"/>
                <w:szCs w:val="24"/>
              </w:rPr>
            </w:pPr>
            <w:r>
              <w:rPr>
                <w:rFonts w:ascii="Times New Roman" w:eastAsia="Times New Roman" w:hAnsi="Times New Roman" w:cs="Times New Roman"/>
                <w:sz w:val="24"/>
                <w:szCs w:val="24"/>
              </w:rPr>
              <w:t>Exam</w:t>
            </w:r>
          </w:p>
          <w:p w14:paraId="6A146756" w14:textId="6031B7C4" w:rsidR="004565F5" w:rsidRDefault="00C8465E" w:rsidP="00C8465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8465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part</w:t>
            </w:r>
            <w:r>
              <w:t xml:space="preserve"> - </w:t>
            </w:r>
            <w:r w:rsidRPr="00C8465E">
              <w:rPr>
                <w:rFonts w:ascii="Times New Roman" w:eastAsia="Times New Roman" w:hAnsi="Times New Roman" w:cs="Times New Roman"/>
                <w:sz w:val="24"/>
                <w:szCs w:val="24"/>
              </w:rPr>
              <w:t>pathological anatomy</w:t>
            </w:r>
          </w:p>
          <w:p w14:paraId="5CAD50EE" w14:textId="1B3A18C3" w:rsidR="004565F5" w:rsidRDefault="00A62153" w:rsidP="00C8465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8465E" w:rsidRPr="00C8465E">
              <w:rPr>
                <w:rFonts w:ascii="Times New Roman" w:eastAsia="Times New Roman" w:hAnsi="Times New Roman" w:cs="Times New Roman"/>
                <w:sz w:val="24"/>
                <w:szCs w:val="24"/>
                <w:vertAlign w:val="superscript"/>
              </w:rPr>
              <w:t>nd</w:t>
            </w:r>
            <w:r w:rsidR="00C846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w:t>
            </w:r>
            <w:r w:rsidR="00C8465E">
              <w:rPr>
                <w:rFonts w:ascii="Times New Roman" w:eastAsia="Times New Roman" w:hAnsi="Times New Roman" w:cs="Times New Roman"/>
                <w:sz w:val="24"/>
                <w:szCs w:val="24"/>
              </w:rPr>
              <w:t xml:space="preserve"> - pathological</w:t>
            </w:r>
            <w:r w:rsidR="00C8465E" w:rsidRPr="008856C1">
              <w:rPr>
                <w:rFonts w:ascii="Times New Roman" w:eastAsia="Times New Roman" w:hAnsi="Times New Roman" w:cs="Times New Roman"/>
                <w:sz w:val="24"/>
                <w:szCs w:val="24"/>
              </w:rPr>
              <w:t xml:space="preserve"> physiology</w:t>
            </w:r>
          </w:p>
          <w:p w14:paraId="2BCD3C50" w14:textId="4DD77AE2" w:rsidR="00C8465E" w:rsidRPr="00C8465E" w:rsidRDefault="00C8465E" w:rsidP="00C8465E">
            <w:pPr>
              <w:rPr>
                <w:rFonts w:ascii="Times New Roman" w:eastAsia="Times New Roman" w:hAnsi="Times New Roman" w:cs="Times New Roman"/>
                <w:sz w:val="24"/>
                <w:szCs w:val="24"/>
              </w:rPr>
            </w:pPr>
          </w:p>
        </w:tc>
        <w:tc>
          <w:tcPr>
            <w:tcW w:w="2055" w:type="dxa"/>
          </w:tcPr>
          <w:p w14:paraId="7B8F9C61"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session schedule</w:t>
            </w:r>
          </w:p>
        </w:tc>
        <w:tc>
          <w:tcPr>
            <w:tcW w:w="1935" w:type="dxa"/>
          </w:tcPr>
          <w:p w14:paraId="784B02D4" w14:textId="0BFF5C6D"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points:</w:t>
            </w:r>
          </w:p>
          <w:p w14:paraId="70B88057" w14:textId="235AB6D0"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part - </w:t>
            </w:r>
            <w:r w:rsidR="00066C1B">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 xml:space="preserve">0 points </w:t>
            </w:r>
          </w:p>
          <w:p w14:paraId="71207739" w14:textId="02787142"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part – </w:t>
            </w:r>
            <w:r w:rsidR="00066C1B">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 points</w:t>
            </w:r>
          </w:p>
          <w:p w14:paraId="058ABC06" w14:textId="619D9012" w:rsidR="004565F5" w:rsidRDefault="004565F5">
            <w:pPr>
              <w:jc w:val="both"/>
              <w:rPr>
                <w:rFonts w:ascii="Times New Roman" w:eastAsia="Times New Roman" w:hAnsi="Times New Roman" w:cs="Times New Roman"/>
                <w:sz w:val="24"/>
                <w:szCs w:val="24"/>
              </w:rPr>
            </w:pPr>
          </w:p>
        </w:tc>
        <w:tc>
          <w:tcPr>
            <w:tcW w:w="1950" w:type="dxa"/>
          </w:tcPr>
          <w:p w14:paraId="365BDE77" w14:textId="77777777" w:rsidR="004565F5" w:rsidRDefault="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 of the final score</w:t>
            </w:r>
          </w:p>
        </w:tc>
      </w:tr>
      <w:tr w:rsidR="004565F5" w14:paraId="1E3DE47E" w14:textId="77777777">
        <w:trPr>
          <w:trHeight w:val="240"/>
        </w:trPr>
        <w:tc>
          <w:tcPr>
            <w:tcW w:w="9345" w:type="dxa"/>
            <w:gridSpan w:val="5"/>
          </w:tcPr>
          <w:p w14:paraId="22793047" w14:textId="77777777" w:rsidR="004565F5" w:rsidRPr="008856C1" w:rsidRDefault="00A62153">
            <w:pPr>
              <w:spacing w:after="160" w:line="259" w:lineRule="auto"/>
              <w:rPr>
                <w:rFonts w:ascii="Times New Roman" w:eastAsia="Times New Roman" w:hAnsi="Times New Roman" w:cs="Times New Roman"/>
                <w:sz w:val="24"/>
                <w:szCs w:val="24"/>
              </w:rPr>
            </w:pPr>
            <w:r w:rsidRPr="008856C1">
              <w:rPr>
                <w:rFonts w:ascii="Times New Roman" w:eastAsia="Arial" w:hAnsi="Times New Roman" w:cs="Times New Roman"/>
                <w:b/>
                <w:sz w:val="24"/>
                <w:szCs w:val="24"/>
              </w:rPr>
              <w:t>Final mark:</w:t>
            </w:r>
            <w:r w:rsidRPr="008856C1">
              <w:rPr>
                <w:rFonts w:ascii="Times New Roman" w:eastAsia="Arial" w:hAnsi="Times New Roman" w:cs="Times New Roman"/>
                <w:sz w:val="24"/>
                <w:szCs w:val="24"/>
              </w:rPr>
              <w:t> AVG 60% + Exam 40%</w:t>
            </w:r>
          </w:p>
        </w:tc>
      </w:tr>
    </w:tbl>
    <w:bookmarkEnd w:id="0"/>
    <w:p w14:paraId="4773814D" w14:textId="5E32619C" w:rsidR="004565F5" w:rsidRDefault="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*Assessment by checklist </w:t>
      </w:r>
      <w:r w:rsidR="008856C1">
        <w:rPr>
          <w:rFonts w:ascii="Times New Roman" w:eastAsia="Times New Roman" w:hAnsi="Times New Roman" w:cs="Times New Roman"/>
          <w:sz w:val="24"/>
          <w:szCs w:val="24"/>
        </w:rPr>
        <w:t>(pathological</w:t>
      </w:r>
      <w:r w:rsidR="008856C1" w:rsidRPr="008856C1">
        <w:rPr>
          <w:rFonts w:ascii="Times New Roman" w:eastAsia="Times New Roman" w:hAnsi="Times New Roman" w:cs="Times New Roman"/>
          <w:sz w:val="24"/>
          <w:szCs w:val="24"/>
        </w:rPr>
        <w:t xml:space="preserve"> physiology</w:t>
      </w:r>
      <w:r w:rsidR="008856C1">
        <w:rPr>
          <w:rFonts w:ascii="Times New Roman" w:eastAsia="Times New Roman" w:hAnsi="Times New Roman" w:cs="Times New Roman"/>
          <w:sz w:val="24"/>
          <w:szCs w:val="24"/>
        </w:rPr>
        <w:t>-</w:t>
      </w:r>
      <w:r w:rsidR="00066C1B" w:rsidRPr="00066C1B">
        <w:rPr>
          <w:rFonts w:ascii="Times New Roman" w:eastAsia="Times New Roman" w:hAnsi="Times New Roman" w:cs="Times New Roman"/>
          <w:sz w:val="24"/>
          <w:szCs w:val="24"/>
        </w:rPr>
        <w:t>5</w:t>
      </w:r>
      <w:r w:rsidR="008856C1">
        <w:rPr>
          <w:rFonts w:ascii="Times New Roman" w:eastAsia="Times New Roman" w:hAnsi="Times New Roman" w:cs="Times New Roman"/>
          <w:sz w:val="24"/>
          <w:szCs w:val="24"/>
        </w:rPr>
        <w:t>0</w:t>
      </w:r>
      <w:r w:rsidR="008856C1" w:rsidRPr="008856C1">
        <w:rPr>
          <w:rFonts w:ascii="Times New Roman" w:eastAsia="Times New Roman" w:hAnsi="Times New Roman" w:cs="Times New Roman"/>
          <w:sz w:val="24"/>
          <w:szCs w:val="24"/>
        </w:rPr>
        <w:t>, pathological anatomy</w:t>
      </w:r>
      <w:r w:rsidR="008856C1">
        <w:rPr>
          <w:rFonts w:ascii="Times New Roman" w:eastAsia="Times New Roman" w:hAnsi="Times New Roman" w:cs="Times New Roman"/>
          <w:sz w:val="24"/>
          <w:szCs w:val="24"/>
        </w:rPr>
        <w:t>-</w:t>
      </w:r>
      <w:r w:rsidR="00066C1B" w:rsidRPr="00066C1B">
        <w:rPr>
          <w:rFonts w:ascii="Times New Roman" w:eastAsia="Times New Roman" w:hAnsi="Times New Roman" w:cs="Times New Roman"/>
          <w:sz w:val="24"/>
          <w:szCs w:val="24"/>
        </w:rPr>
        <w:t>5</w:t>
      </w:r>
      <w:r w:rsidR="008856C1">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0"/>
        <w:gridCol w:w="188"/>
        <w:gridCol w:w="283"/>
        <w:gridCol w:w="1369"/>
        <w:gridCol w:w="10"/>
        <w:gridCol w:w="180"/>
        <w:gridCol w:w="249"/>
        <w:gridCol w:w="1452"/>
        <w:gridCol w:w="4813"/>
      </w:tblGrid>
      <w:tr w:rsidR="00C8465E" w14:paraId="03676650" w14:textId="77777777" w:rsidTr="00C8465E">
        <w:trPr>
          <w:trHeight w:val="483"/>
        </w:trPr>
        <w:tc>
          <w:tcPr>
            <w:tcW w:w="1271" w:type="dxa"/>
            <w:gridSpan w:val="3"/>
            <w:shd w:val="clear" w:color="auto" w:fill="DEEBF6"/>
          </w:tcPr>
          <w:p w14:paraId="064577D2"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073" w:type="dxa"/>
            <w:gridSpan w:val="6"/>
            <w:shd w:val="clear" w:color="auto" w:fill="DEEBF6"/>
          </w:tcPr>
          <w:p w14:paraId="0636E7CD" w14:textId="7F4E75F1"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w:t>
            </w:r>
          </w:p>
        </w:tc>
      </w:tr>
      <w:tr w:rsidR="00C8465E" w14:paraId="054CC594" w14:textId="77777777" w:rsidTr="008061EF">
        <w:trPr>
          <w:trHeight w:val="151"/>
        </w:trPr>
        <w:tc>
          <w:tcPr>
            <w:tcW w:w="1271" w:type="dxa"/>
            <w:gridSpan w:val="3"/>
          </w:tcPr>
          <w:p w14:paraId="30CCBF70"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Rating by letter system</w:t>
            </w:r>
            <w:r>
              <w:rPr>
                <w:rFonts w:ascii="Times New Roman" w:eastAsia="Times New Roman" w:hAnsi="Times New Roman" w:cs="Times New Roman"/>
                <w:sz w:val="24"/>
                <w:szCs w:val="24"/>
              </w:rPr>
              <w:t> </w:t>
            </w:r>
          </w:p>
        </w:tc>
        <w:tc>
          <w:tcPr>
            <w:tcW w:w="1559" w:type="dxa"/>
            <w:gridSpan w:val="3"/>
          </w:tcPr>
          <w:p w14:paraId="39D90441"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Digital equivalent</w:t>
            </w:r>
            <w:r>
              <w:rPr>
                <w:rFonts w:ascii="Times New Roman" w:eastAsia="Times New Roman" w:hAnsi="Times New Roman" w:cs="Times New Roman"/>
                <w:sz w:val="24"/>
                <w:szCs w:val="24"/>
              </w:rPr>
              <w:t> </w:t>
            </w:r>
          </w:p>
        </w:tc>
        <w:tc>
          <w:tcPr>
            <w:tcW w:w="1701" w:type="dxa"/>
            <w:gridSpan w:val="2"/>
          </w:tcPr>
          <w:p w14:paraId="5584FFEA"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Scores</w:t>
            </w:r>
          </w:p>
          <w:p w14:paraId="6A5A86BA"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w:t>
            </w:r>
          </w:p>
        </w:tc>
        <w:tc>
          <w:tcPr>
            <w:tcW w:w="4813" w:type="dxa"/>
          </w:tcPr>
          <w:p w14:paraId="2DEF7BCB"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the score</w:t>
            </w:r>
          </w:p>
          <w:p w14:paraId="576CD5A3" w14:textId="77777777" w:rsidR="00C8465E" w:rsidRDefault="00C8465E" w:rsidP="00A62153">
            <w:pPr>
              <w:rPr>
                <w:rFonts w:ascii="Times New Roman" w:eastAsia="Times New Roman" w:hAnsi="Times New Roman" w:cs="Times New Roman"/>
                <w:b/>
                <w:sz w:val="24"/>
                <w:szCs w:val="24"/>
              </w:rPr>
            </w:pPr>
          </w:p>
        </w:tc>
      </w:tr>
      <w:tr w:rsidR="00C8465E" w14:paraId="4FA34890" w14:textId="77777777" w:rsidTr="008061EF">
        <w:trPr>
          <w:trHeight w:val="150"/>
        </w:trPr>
        <w:tc>
          <w:tcPr>
            <w:tcW w:w="1271" w:type="dxa"/>
            <w:gridSpan w:val="3"/>
          </w:tcPr>
          <w:p w14:paraId="6D447FCD"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А </w:t>
            </w:r>
          </w:p>
        </w:tc>
        <w:tc>
          <w:tcPr>
            <w:tcW w:w="1559" w:type="dxa"/>
            <w:gridSpan w:val="3"/>
          </w:tcPr>
          <w:p w14:paraId="77E7CEC9"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4,0 </w:t>
            </w:r>
          </w:p>
        </w:tc>
        <w:tc>
          <w:tcPr>
            <w:tcW w:w="1701" w:type="dxa"/>
            <w:gridSpan w:val="2"/>
          </w:tcPr>
          <w:p w14:paraId="12F4E3D7"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95-100 </w:t>
            </w:r>
          </w:p>
        </w:tc>
        <w:tc>
          <w:tcPr>
            <w:tcW w:w="4813" w:type="dxa"/>
          </w:tcPr>
          <w:p w14:paraId="33EE14DE" w14:textId="0D78DEF2" w:rsidR="00C8465E" w:rsidRPr="00C8465E" w:rsidRDefault="00C8465E" w:rsidP="00A6215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Great. </w:t>
            </w:r>
            <w:r>
              <w:rPr>
                <w:rFonts w:ascii="Times New Roman" w:eastAsia="Times New Roman" w:hAnsi="Times New Roman" w:cs="Times New Roman"/>
                <w:sz w:val="24"/>
                <w:szCs w:val="24"/>
              </w:rPr>
              <w:t>Exceeds the highest task standards.</w:t>
            </w:r>
          </w:p>
        </w:tc>
      </w:tr>
      <w:tr w:rsidR="00C8465E" w14:paraId="1FB28103" w14:textId="77777777" w:rsidTr="008061EF">
        <w:trPr>
          <w:trHeight w:val="150"/>
        </w:trPr>
        <w:tc>
          <w:tcPr>
            <w:tcW w:w="1271" w:type="dxa"/>
            <w:gridSpan w:val="3"/>
          </w:tcPr>
          <w:p w14:paraId="462393D4"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А- </w:t>
            </w:r>
          </w:p>
        </w:tc>
        <w:tc>
          <w:tcPr>
            <w:tcW w:w="1559" w:type="dxa"/>
            <w:gridSpan w:val="3"/>
          </w:tcPr>
          <w:p w14:paraId="5DEB0BD9"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3,67 </w:t>
            </w:r>
          </w:p>
        </w:tc>
        <w:tc>
          <w:tcPr>
            <w:tcW w:w="1701" w:type="dxa"/>
            <w:gridSpan w:val="2"/>
          </w:tcPr>
          <w:p w14:paraId="1D3269E3"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90-94 </w:t>
            </w:r>
          </w:p>
        </w:tc>
        <w:tc>
          <w:tcPr>
            <w:tcW w:w="4813" w:type="dxa"/>
          </w:tcPr>
          <w:p w14:paraId="67B18119" w14:textId="710D9FEF"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Great. </w:t>
            </w:r>
            <w:r>
              <w:rPr>
                <w:rFonts w:ascii="Times New Roman" w:eastAsia="Times New Roman" w:hAnsi="Times New Roman" w:cs="Times New Roman"/>
                <w:sz w:val="24"/>
                <w:szCs w:val="24"/>
              </w:rPr>
              <w:t>Meets the highest standards of the assignment.</w:t>
            </w:r>
          </w:p>
        </w:tc>
      </w:tr>
      <w:tr w:rsidR="00C8465E" w14:paraId="3FAB634D" w14:textId="77777777" w:rsidTr="008061EF">
        <w:trPr>
          <w:trHeight w:val="150"/>
        </w:trPr>
        <w:tc>
          <w:tcPr>
            <w:tcW w:w="1271" w:type="dxa"/>
            <w:gridSpan w:val="3"/>
          </w:tcPr>
          <w:p w14:paraId="1E0C1D45"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В+ </w:t>
            </w:r>
          </w:p>
        </w:tc>
        <w:tc>
          <w:tcPr>
            <w:tcW w:w="1559" w:type="dxa"/>
            <w:gridSpan w:val="3"/>
          </w:tcPr>
          <w:p w14:paraId="51CB96FD"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3,33 </w:t>
            </w:r>
          </w:p>
        </w:tc>
        <w:tc>
          <w:tcPr>
            <w:tcW w:w="1701" w:type="dxa"/>
            <w:gridSpan w:val="2"/>
          </w:tcPr>
          <w:p w14:paraId="0A6C4739"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85-89 </w:t>
            </w:r>
          </w:p>
        </w:tc>
        <w:tc>
          <w:tcPr>
            <w:tcW w:w="4813" w:type="dxa"/>
          </w:tcPr>
          <w:p w14:paraId="31B31EA5" w14:textId="32BD929B" w:rsidR="00C8465E" w:rsidRP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 </w:t>
            </w:r>
            <w:r>
              <w:rPr>
                <w:rFonts w:ascii="Times New Roman" w:eastAsia="Times New Roman" w:hAnsi="Times New Roman" w:cs="Times New Roman"/>
                <w:sz w:val="24"/>
                <w:szCs w:val="24"/>
              </w:rPr>
              <w:t>Very good. Meets the high standards of the assignment.</w:t>
            </w:r>
          </w:p>
        </w:tc>
      </w:tr>
      <w:tr w:rsidR="00C8465E" w14:paraId="1F1E1E50" w14:textId="77777777" w:rsidTr="008061EF">
        <w:trPr>
          <w:trHeight w:val="150"/>
        </w:trPr>
        <w:tc>
          <w:tcPr>
            <w:tcW w:w="1271" w:type="dxa"/>
            <w:gridSpan w:val="3"/>
          </w:tcPr>
          <w:p w14:paraId="2D0D6621"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В </w:t>
            </w:r>
          </w:p>
        </w:tc>
        <w:tc>
          <w:tcPr>
            <w:tcW w:w="1559" w:type="dxa"/>
            <w:gridSpan w:val="3"/>
          </w:tcPr>
          <w:p w14:paraId="7613BBB4"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3,0 </w:t>
            </w:r>
          </w:p>
        </w:tc>
        <w:tc>
          <w:tcPr>
            <w:tcW w:w="1701" w:type="dxa"/>
            <w:gridSpan w:val="2"/>
          </w:tcPr>
          <w:p w14:paraId="6E14DFAD"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80-84 </w:t>
            </w:r>
          </w:p>
        </w:tc>
        <w:tc>
          <w:tcPr>
            <w:tcW w:w="4813" w:type="dxa"/>
          </w:tcPr>
          <w:p w14:paraId="72A42B4D" w14:textId="2DAE04AC"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 </w:t>
            </w:r>
            <w:r>
              <w:rPr>
                <w:rFonts w:ascii="Times New Roman" w:eastAsia="Times New Roman" w:hAnsi="Times New Roman" w:cs="Times New Roman"/>
                <w:sz w:val="24"/>
                <w:szCs w:val="24"/>
              </w:rPr>
              <w:t>Meets most of the job standards.</w:t>
            </w:r>
          </w:p>
        </w:tc>
      </w:tr>
      <w:tr w:rsidR="00C8465E" w14:paraId="51A64D0E" w14:textId="77777777" w:rsidTr="008061EF">
        <w:trPr>
          <w:trHeight w:val="150"/>
        </w:trPr>
        <w:tc>
          <w:tcPr>
            <w:tcW w:w="1271" w:type="dxa"/>
            <w:gridSpan w:val="3"/>
          </w:tcPr>
          <w:p w14:paraId="617DA7EB"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В- </w:t>
            </w:r>
          </w:p>
        </w:tc>
        <w:tc>
          <w:tcPr>
            <w:tcW w:w="1559" w:type="dxa"/>
            <w:gridSpan w:val="3"/>
          </w:tcPr>
          <w:p w14:paraId="2C9FDFCD"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2,67 </w:t>
            </w:r>
          </w:p>
        </w:tc>
        <w:tc>
          <w:tcPr>
            <w:tcW w:w="1701" w:type="dxa"/>
            <w:gridSpan w:val="2"/>
          </w:tcPr>
          <w:p w14:paraId="0C5997DD"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75-79 </w:t>
            </w:r>
          </w:p>
        </w:tc>
        <w:tc>
          <w:tcPr>
            <w:tcW w:w="4813" w:type="dxa"/>
          </w:tcPr>
          <w:p w14:paraId="4770E8F8" w14:textId="07F61573"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 </w:t>
            </w:r>
            <w:r>
              <w:rPr>
                <w:rFonts w:ascii="Times New Roman" w:eastAsia="Times New Roman" w:hAnsi="Times New Roman" w:cs="Times New Roman"/>
                <w:sz w:val="24"/>
                <w:szCs w:val="24"/>
              </w:rPr>
              <w:t>More than enough. Shows some reasonable ownership of the material.</w:t>
            </w:r>
          </w:p>
        </w:tc>
      </w:tr>
      <w:tr w:rsidR="00C8465E" w14:paraId="3F684FDA" w14:textId="77777777" w:rsidTr="008061EF">
        <w:trPr>
          <w:trHeight w:val="150"/>
        </w:trPr>
        <w:tc>
          <w:tcPr>
            <w:tcW w:w="1271" w:type="dxa"/>
            <w:gridSpan w:val="3"/>
          </w:tcPr>
          <w:p w14:paraId="73E6FF8E"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 </w:t>
            </w:r>
          </w:p>
        </w:tc>
        <w:tc>
          <w:tcPr>
            <w:tcW w:w="1559" w:type="dxa"/>
            <w:gridSpan w:val="3"/>
          </w:tcPr>
          <w:p w14:paraId="7FE6D2E2"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2,33 </w:t>
            </w:r>
          </w:p>
        </w:tc>
        <w:tc>
          <w:tcPr>
            <w:tcW w:w="1701" w:type="dxa"/>
            <w:gridSpan w:val="2"/>
          </w:tcPr>
          <w:p w14:paraId="5535224F"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70-74 </w:t>
            </w:r>
          </w:p>
        </w:tc>
        <w:tc>
          <w:tcPr>
            <w:tcW w:w="4813" w:type="dxa"/>
          </w:tcPr>
          <w:p w14:paraId="05C05ACE" w14:textId="13BE2C44" w:rsidR="00C8465E" w:rsidRPr="00C8465E" w:rsidRDefault="00C8465E" w:rsidP="00A6215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Good. </w:t>
            </w:r>
            <w:r>
              <w:rPr>
                <w:rFonts w:ascii="Times New Roman" w:eastAsia="Times New Roman" w:hAnsi="Times New Roman" w:cs="Times New Roman"/>
                <w:sz w:val="24"/>
                <w:szCs w:val="24"/>
              </w:rPr>
              <w:t>Acceptable. Meets the basic standards of the task.</w:t>
            </w:r>
          </w:p>
        </w:tc>
      </w:tr>
      <w:tr w:rsidR="00C8465E" w14:paraId="391B1FA0" w14:textId="77777777" w:rsidTr="008061EF">
        <w:trPr>
          <w:trHeight w:val="150"/>
        </w:trPr>
        <w:tc>
          <w:tcPr>
            <w:tcW w:w="1271" w:type="dxa"/>
            <w:gridSpan w:val="3"/>
          </w:tcPr>
          <w:p w14:paraId="1FCC2ED2"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 </w:t>
            </w:r>
          </w:p>
        </w:tc>
        <w:tc>
          <w:tcPr>
            <w:tcW w:w="1559" w:type="dxa"/>
            <w:gridSpan w:val="3"/>
          </w:tcPr>
          <w:p w14:paraId="772CF2D8"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2,0 </w:t>
            </w:r>
          </w:p>
        </w:tc>
        <w:tc>
          <w:tcPr>
            <w:tcW w:w="1701" w:type="dxa"/>
            <w:gridSpan w:val="2"/>
          </w:tcPr>
          <w:p w14:paraId="126D5064"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65-69 </w:t>
            </w:r>
          </w:p>
        </w:tc>
        <w:tc>
          <w:tcPr>
            <w:tcW w:w="4813" w:type="dxa"/>
          </w:tcPr>
          <w:p w14:paraId="6EF7F266" w14:textId="01B4EA00"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Satisfactory</w:t>
            </w:r>
            <w:r>
              <w:rPr>
                <w:rFonts w:ascii="Times New Roman" w:eastAsia="Times New Roman" w:hAnsi="Times New Roman" w:cs="Times New Roman"/>
                <w:sz w:val="24"/>
                <w:szCs w:val="24"/>
              </w:rPr>
              <w:t>. Acceptable. Meets some basic job standards.</w:t>
            </w:r>
          </w:p>
        </w:tc>
      </w:tr>
      <w:tr w:rsidR="00C8465E" w14:paraId="51DAAE05" w14:textId="77777777" w:rsidTr="008061EF">
        <w:trPr>
          <w:trHeight w:val="150"/>
        </w:trPr>
        <w:tc>
          <w:tcPr>
            <w:tcW w:w="1271" w:type="dxa"/>
            <w:gridSpan w:val="3"/>
          </w:tcPr>
          <w:p w14:paraId="60991E9B"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 </w:t>
            </w:r>
          </w:p>
        </w:tc>
        <w:tc>
          <w:tcPr>
            <w:tcW w:w="1559" w:type="dxa"/>
            <w:gridSpan w:val="3"/>
          </w:tcPr>
          <w:p w14:paraId="6D380635"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1,67 </w:t>
            </w:r>
          </w:p>
        </w:tc>
        <w:tc>
          <w:tcPr>
            <w:tcW w:w="1701" w:type="dxa"/>
            <w:gridSpan w:val="2"/>
          </w:tcPr>
          <w:p w14:paraId="195320A8"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60-64 </w:t>
            </w:r>
          </w:p>
        </w:tc>
        <w:tc>
          <w:tcPr>
            <w:tcW w:w="4813" w:type="dxa"/>
          </w:tcPr>
          <w:p w14:paraId="3C061EDC" w14:textId="1481BC72" w:rsidR="00C8465E" w:rsidRPr="00C8465E" w:rsidRDefault="00C8465E" w:rsidP="00A6215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Satisfactory. </w:t>
            </w:r>
            <w:r>
              <w:rPr>
                <w:rFonts w:ascii="Times New Roman" w:eastAsia="Times New Roman" w:hAnsi="Times New Roman" w:cs="Times New Roman"/>
                <w:sz w:val="24"/>
                <w:szCs w:val="24"/>
              </w:rPr>
              <w:t>Acceptable. Meets some basic job standards.</w:t>
            </w:r>
          </w:p>
        </w:tc>
      </w:tr>
      <w:tr w:rsidR="00C8465E" w14:paraId="14B93DCF" w14:textId="77777777" w:rsidTr="008061EF">
        <w:trPr>
          <w:trHeight w:val="150"/>
        </w:trPr>
        <w:tc>
          <w:tcPr>
            <w:tcW w:w="1271" w:type="dxa"/>
            <w:gridSpan w:val="3"/>
          </w:tcPr>
          <w:p w14:paraId="4D52D653"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D+ </w:t>
            </w:r>
          </w:p>
        </w:tc>
        <w:tc>
          <w:tcPr>
            <w:tcW w:w="1559" w:type="dxa"/>
            <w:gridSpan w:val="3"/>
          </w:tcPr>
          <w:p w14:paraId="7DF50631"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1,33 </w:t>
            </w:r>
          </w:p>
        </w:tc>
        <w:tc>
          <w:tcPr>
            <w:tcW w:w="1701" w:type="dxa"/>
            <w:gridSpan w:val="2"/>
          </w:tcPr>
          <w:p w14:paraId="3BFB700D"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55-59 </w:t>
            </w:r>
          </w:p>
        </w:tc>
        <w:tc>
          <w:tcPr>
            <w:tcW w:w="4813" w:type="dxa"/>
          </w:tcPr>
          <w:p w14:paraId="17CFA9FE" w14:textId="1436B224"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Satisfactory. </w:t>
            </w:r>
            <w:r>
              <w:rPr>
                <w:rFonts w:ascii="Times New Roman" w:eastAsia="Times New Roman" w:hAnsi="Times New Roman" w:cs="Times New Roman"/>
                <w:sz w:val="24"/>
                <w:szCs w:val="24"/>
              </w:rPr>
              <w:t>Minimally acceptable.</w:t>
            </w:r>
          </w:p>
        </w:tc>
      </w:tr>
      <w:tr w:rsidR="00C8465E" w14:paraId="542282D9" w14:textId="77777777" w:rsidTr="008061EF">
        <w:trPr>
          <w:trHeight w:val="150"/>
        </w:trPr>
        <w:tc>
          <w:tcPr>
            <w:tcW w:w="1271" w:type="dxa"/>
            <w:gridSpan w:val="3"/>
          </w:tcPr>
          <w:p w14:paraId="2184DB15"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D </w:t>
            </w:r>
          </w:p>
        </w:tc>
        <w:tc>
          <w:tcPr>
            <w:tcW w:w="1559" w:type="dxa"/>
            <w:gridSpan w:val="3"/>
          </w:tcPr>
          <w:p w14:paraId="00D586E8"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1,0 </w:t>
            </w:r>
          </w:p>
        </w:tc>
        <w:tc>
          <w:tcPr>
            <w:tcW w:w="1701" w:type="dxa"/>
            <w:gridSpan w:val="2"/>
          </w:tcPr>
          <w:p w14:paraId="1AA51055"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50-54 </w:t>
            </w:r>
          </w:p>
        </w:tc>
        <w:tc>
          <w:tcPr>
            <w:tcW w:w="4813" w:type="dxa"/>
          </w:tcPr>
          <w:p w14:paraId="6A442A95" w14:textId="057F4A35" w:rsidR="00C8465E" w:rsidRPr="008061EF"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Satisfactory.</w:t>
            </w:r>
            <w:r w:rsidR="008061E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Minimally acceptable.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lowest level of knowledge and completion of the task.</w:t>
            </w:r>
          </w:p>
        </w:tc>
      </w:tr>
      <w:tr w:rsidR="00C8465E" w14:paraId="78C4DD1C" w14:textId="77777777" w:rsidTr="008061EF">
        <w:trPr>
          <w:trHeight w:val="150"/>
        </w:trPr>
        <w:tc>
          <w:tcPr>
            <w:tcW w:w="1271" w:type="dxa"/>
            <w:gridSpan w:val="3"/>
          </w:tcPr>
          <w:p w14:paraId="4B02AE2D"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FX </w:t>
            </w:r>
          </w:p>
        </w:tc>
        <w:tc>
          <w:tcPr>
            <w:tcW w:w="1559" w:type="dxa"/>
            <w:gridSpan w:val="3"/>
          </w:tcPr>
          <w:p w14:paraId="40E0CB0A"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0,5 </w:t>
            </w:r>
          </w:p>
        </w:tc>
        <w:tc>
          <w:tcPr>
            <w:tcW w:w="1701" w:type="dxa"/>
            <w:gridSpan w:val="2"/>
          </w:tcPr>
          <w:p w14:paraId="0ADA1E8B"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25-49 </w:t>
            </w:r>
          </w:p>
        </w:tc>
        <w:tc>
          <w:tcPr>
            <w:tcW w:w="4813" w:type="dxa"/>
          </w:tcPr>
          <w:p w14:paraId="526E9E89" w14:textId="6DE8C489"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Unsatisfactory. </w:t>
            </w:r>
            <w:r>
              <w:rPr>
                <w:rFonts w:ascii="Times New Roman" w:eastAsia="Times New Roman" w:hAnsi="Times New Roman" w:cs="Times New Roman"/>
                <w:sz w:val="24"/>
                <w:szCs w:val="24"/>
              </w:rPr>
              <w:t>Minimally acceptable.</w:t>
            </w:r>
          </w:p>
        </w:tc>
      </w:tr>
      <w:tr w:rsidR="00C8465E" w14:paraId="22ED3AEF" w14:textId="77777777" w:rsidTr="008061EF">
        <w:trPr>
          <w:trHeight w:val="150"/>
        </w:trPr>
        <w:tc>
          <w:tcPr>
            <w:tcW w:w="1271" w:type="dxa"/>
            <w:gridSpan w:val="3"/>
          </w:tcPr>
          <w:p w14:paraId="3363783A"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 </w:t>
            </w:r>
          </w:p>
        </w:tc>
        <w:tc>
          <w:tcPr>
            <w:tcW w:w="1559" w:type="dxa"/>
            <w:gridSpan w:val="3"/>
          </w:tcPr>
          <w:p w14:paraId="0A08290F"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0 </w:t>
            </w:r>
          </w:p>
        </w:tc>
        <w:tc>
          <w:tcPr>
            <w:tcW w:w="1701" w:type="dxa"/>
            <w:gridSpan w:val="2"/>
          </w:tcPr>
          <w:p w14:paraId="761BCBB5" w14:textId="77777777"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0-24 </w:t>
            </w:r>
          </w:p>
        </w:tc>
        <w:tc>
          <w:tcPr>
            <w:tcW w:w="4813" w:type="dxa"/>
          </w:tcPr>
          <w:p w14:paraId="602C6A0C" w14:textId="2BF91BCE" w:rsidR="00C8465E" w:rsidRDefault="00C8465E" w:rsidP="00A621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Unsatisfactory. </w:t>
            </w:r>
            <w:r>
              <w:rPr>
                <w:rFonts w:ascii="Times New Roman" w:eastAsia="Times New Roman" w:hAnsi="Times New Roman" w:cs="Times New Roman"/>
                <w:sz w:val="24"/>
                <w:szCs w:val="24"/>
              </w:rPr>
              <w:t>Very low productivity.</w:t>
            </w:r>
            <w:r>
              <w:rPr>
                <w:rFonts w:ascii="Times New Roman" w:eastAsia="Times New Roman" w:hAnsi="Times New Roman" w:cs="Times New Roman"/>
                <w:b/>
                <w:sz w:val="24"/>
                <w:szCs w:val="24"/>
              </w:rPr>
              <w:t xml:space="preserve"> </w:t>
            </w:r>
          </w:p>
        </w:tc>
      </w:tr>
      <w:tr w:rsidR="00C8465E" w14:paraId="0AC62F4B" w14:textId="77777777" w:rsidTr="00A62153">
        <w:tc>
          <w:tcPr>
            <w:tcW w:w="988" w:type="dxa"/>
            <w:gridSpan w:val="2"/>
          </w:tcPr>
          <w:p w14:paraId="01FA9DDF"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8356" w:type="dxa"/>
            <w:gridSpan w:val="7"/>
          </w:tcPr>
          <w:p w14:paraId="06872C96"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Information resources </w:t>
            </w:r>
          </w:p>
        </w:tc>
      </w:tr>
      <w:tr w:rsidR="008061EF" w14:paraId="45DEEA5F" w14:textId="77777777" w:rsidTr="00A62153">
        <w:trPr>
          <w:trHeight w:val="72"/>
        </w:trPr>
        <w:tc>
          <w:tcPr>
            <w:tcW w:w="2650" w:type="dxa"/>
            <w:gridSpan w:val="5"/>
            <w:tcBorders>
              <w:bottom w:val="single" w:sz="4" w:space="0" w:color="auto"/>
              <w:right w:val="single" w:sz="4" w:space="0" w:color="auto"/>
            </w:tcBorders>
          </w:tcPr>
          <w:p w14:paraId="1F0B799B" w14:textId="77777777" w:rsidR="008061EF" w:rsidRDefault="008061EF" w:rsidP="008061EF">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Basic literature</w:t>
            </w:r>
            <w:r>
              <w:rPr>
                <w:rFonts w:ascii="Times New Roman" w:eastAsia="Times New Roman" w:hAnsi="Times New Roman" w:cs="Times New Roman"/>
                <w:color w:val="000000"/>
                <w:sz w:val="24"/>
                <w:szCs w:val="24"/>
              </w:rPr>
              <w:t>:</w:t>
            </w:r>
          </w:p>
          <w:p w14:paraId="70110E93" w14:textId="5CE78072" w:rsidR="008061EF" w:rsidRDefault="008061EF" w:rsidP="00A62153">
            <w:pPr>
              <w:jc w:val="both"/>
              <w:rPr>
                <w:rFonts w:ascii="Times New Roman" w:eastAsia="Times New Roman" w:hAnsi="Times New Roman" w:cs="Times New Roman"/>
                <w:sz w:val="24"/>
                <w:szCs w:val="24"/>
              </w:rPr>
            </w:pPr>
          </w:p>
        </w:tc>
        <w:tc>
          <w:tcPr>
            <w:tcW w:w="6694" w:type="dxa"/>
            <w:gridSpan w:val="4"/>
            <w:tcBorders>
              <w:left w:val="single" w:sz="4" w:space="0" w:color="auto"/>
              <w:bottom w:val="single" w:sz="4" w:space="0" w:color="auto"/>
            </w:tcBorders>
          </w:tcPr>
          <w:p w14:paraId="165B1D11" w14:textId="348BC222" w:rsidR="008061EF" w:rsidRPr="00F457E2" w:rsidRDefault="008061EF" w:rsidP="008061EF">
            <w:pPr>
              <w:numPr>
                <w:ilvl w:val="0"/>
                <w:numId w:val="11"/>
              </w:numPr>
              <w:spacing w:after="0" w:line="240" w:lineRule="auto"/>
              <w:ind w:left="0"/>
              <w:jc w:val="both"/>
              <w:rPr>
                <w:rFonts w:ascii="Times New Roman" w:hAnsi="Times New Roman" w:cs="Times New Roman"/>
                <w:highlight w:val="white"/>
              </w:rPr>
            </w:pPr>
            <w:r w:rsidRPr="00F457E2">
              <w:rPr>
                <w:rFonts w:ascii="Times New Roman" w:eastAsia="Times New Roman" w:hAnsi="Times New Roman" w:cs="Times New Roman"/>
                <w:sz w:val="24"/>
                <w:szCs w:val="24"/>
              </w:rPr>
              <w:t>1.</w:t>
            </w:r>
            <w:r w:rsidRPr="00F457E2">
              <w:rPr>
                <w:rFonts w:ascii="Times New Roman" w:hAnsi="Times New Roman" w:cs="Times New Roman"/>
                <w:highlight w:val="white"/>
              </w:rPr>
              <w:t xml:space="preserve">Robbins and Cotran Pathologic Basis of Disease: textbook / ed.: V. Kumar, A. Abbas, J. Aster. - </w:t>
            </w:r>
            <w:proofErr w:type="gramStart"/>
            <w:r w:rsidRPr="00F457E2">
              <w:rPr>
                <w:rFonts w:ascii="Times New Roman" w:hAnsi="Times New Roman" w:cs="Times New Roman"/>
                <w:highlight w:val="white"/>
              </w:rPr>
              <w:t>Philadelphia :</w:t>
            </w:r>
            <w:proofErr w:type="gramEnd"/>
            <w:r w:rsidRPr="00F457E2">
              <w:rPr>
                <w:rFonts w:ascii="Times New Roman" w:hAnsi="Times New Roman" w:cs="Times New Roman"/>
                <w:highlight w:val="white"/>
              </w:rPr>
              <w:t xml:space="preserve"> Elsevier Saunders, 2017. </w:t>
            </w:r>
            <w:hyperlink r:id="rId11" w:history="1">
              <w:r w:rsidRPr="00F457E2">
                <w:rPr>
                  <w:rStyle w:val="a7"/>
                  <w:rFonts w:ascii="Times New Roman" w:hAnsi="Times New Roman" w:cs="Times New Roman"/>
                </w:rPr>
                <w:t>https://drive.google.com/file/d/1-Rf_gn93XJSqkqEhvUnAqJDSUIrQR9-1/view?usp=sharing</w:t>
              </w:r>
            </w:hyperlink>
            <w:r w:rsidRPr="00F457E2">
              <w:rPr>
                <w:rFonts w:ascii="Times New Roman" w:hAnsi="Times New Roman" w:cs="Times New Roman"/>
              </w:rPr>
              <w:t xml:space="preserve"> </w:t>
            </w:r>
            <w:r w:rsidRPr="00F457E2">
              <w:rPr>
                <w:rFonts w:ascii="Times New Roman" w:hAnsi="Times New Roman" w:cs="Times New Roman"/>
                <w:highlight w:val="white"/>
              </w:rPr>
              <w:t xml:space="preserve"> </w:t>
            </w:r>
          </w:p>
          <w:p w14:paraId="4076DBE9" w14:textId="3FDF4259" w:rsidR="008061EF" w:rsidRPr="00F457E2" w:rsidRDefault="008061EF" w:rsidP="00F457E2">
            <w:pPr>
              <w:numPr>
                <w:ilvl w:val="0"/>
                <w:numId w:val="11"/>
              </w:numPr>
              <w:pBdr>
                <w:top w:val="nil"/>
                <w:left w:val="nil"/>
                <w:bottom w:val="nil"/>
                <w:right w:val="nil"/>
                <w:between w:val="nil"/>
              </w:pBdr>
              <w:spacing w:after="0" w:line="240" w:lineRule="auto"/>
              <w:ind w:left="0"/>
              <w:rPr>
                <w:rFonts w:ascii="Times New Roman" w:hAnsi="Times New Roman" w:cs="Times New Roman"/>
                <w:highlight w:val="white"/>
              </w:rPr>
            </w:pPr>
            <w:r w:rsidRPr="00F457E2">
              <w:rPr>
                <w:rFonts w:ascii="Times New Roman" w:hAnsi="Times New Roman" w:cs="Times New Roman"/>
                <w:highlight w:val="white"/>
              </w:rPr>
              <w:t xml:space="preserve">2. Robbins And Cotran Atlas </w:t>
            </w:r>
            <w:proofErr w:type="gramStart"/>
            <w:r w:rsidRPr="00F457E2">
              <w:rPr>
                <w:rFonts w:ascii="Times New Roman" w:hAnsi="Times New Roman" w:cs="Times New Roman"/>
                <w:highlight w:val="white"/>
              </w:rPr>
              <w:t>Of</w:t>
            </w:r>
            <w:proofErr w:type="gramEnd"/>
            <w:r w:rsidRPr="00F457E2">
              <w:rPr>
                <w:rFonts w:ascii="Times New Roman" w:hAnsi="Times New Roman" w:cs="Times New Roman"/>
                <w:highlight w:val="white"/>
              </w:rPr>
              <w:t xml:space="preserve"> Pathology / by Klatt - Philadelphia: Elsevier Saunders, 2014. - 600 p. </w:t>
            </w:r>
            <w:hyperlink r:id="rId12" w:history="1">
              <w:r w:rsidR="00F457E2" w:rsidRPr="00F457E2">
                <w:rPr>
                  <w:rStyle w:val="a7"/>
                  <w:rFonts w:ascii="Times New Roman" w:hAnsi="Times New Roman" w:cs="Times New Roman"/>
                </w:rPr>
                <w:t>https://drive.google.com/file/d/1tTIeu36pZJWMM_aXVM2WTAnMxYMq6yvn/view?usp=sharing</w:t>
              </w:r>
            </w:hyperlink>
            <w:r w:rsidR="00F457E2" w:rsidRPr="00F457E2">
              <w:rPr>
                <w:rFonts w:ascii="Times New Roman" w:hAnsi="Times New Roman" w:cs="Times New Roman"/>
              </w:rPr>
              <w:t xml:space="preserve"> </w:t>
            </w:r>
          </w:p>
          <w:p w14:paraId="2ADF3F1B" w14:textId="55CC6334" w:rsidR="008061EF" w:rsidRPr="00F457E2" w:rsidRDefault="008061EF" w:rsidP="008061EF">
            <w:pPr>
              <w:numPr>
                <w:ilvl w:val="0"/>
                <w:numId w:val="11"/>
              </w:numPr>
              <w:pBdr>
                <w:top w:val="nil"/>
                <w:left w:val="nil"/>
                <w:bottom w:val="nil"/>
                <w:right w:val="nil"/>
                <w:between w:val="nil"/>
              </w:pBdr>
              <w:spacing w:after="0" w:line="240" w:lineRule="auto"/>
              <w:ind w:left="0"/>
              <w:jc w:val="both"/>
              <w:rPr>
                <w:rFonts w:ascii="Times New Roman" w:hAnsi="Times New Roman" w:cs="Times New Roman"/>
                <w:highlight w:val="white"/>
              </w:rPr>
            </w:pPr>
            <w:r w:rsidRPr="00F457E2">
              <w:rPr>
                <w:rFonts w:ascii="Times New Roman" w:hAnsi="Times New Roman" w:cs="Times New Roman"/>
                <w:highlight w:val="white"/>
              </w:rPr>
              <w:t xml:space="preserve">3. </w:t>
            </w:r>
            <w:proofErr w:type="spellStart"/>
            <w:r w:rsidRPr="00F457E2">
              <w:rPr>
                <w:rFonts w:ascii="Times New Roman" w:hAnsi="Times New Roman" w:cs="Times New Roman"/>
                <w:highlight w:val="white"/>
              </w:rPr>
              <w:t>Roitt’s</w:t>
            </w:r>
            <w:proofErr w:type="spellEnd"/>
            <w:r w:rsidRPr="00F457E2">
              <w:rPr>
                <w:rFonts w:ascii="Times New Roman" w:hAnsi="Times New Roman" w:cs="Times New Roman"/>
                <w:highlight w:val="white"/>
              </w:rPr>
              <w:t xml:space="preserve"> Essential Immunology: textbook / P. J. Delves, S. J. Martin, D. R. Burton [et al.]. - 13th ed. - Pondicherry: Garamond by </w:t>
            </w:r>
            <w:proofErr w:type="spellStart"/>
            <w:r w:rsidRPr="00F457E2">
              <w:rPr>
                <w:rFonts w:ascii="Times New Roman" w:hAnsi="Times New Roman" w:cs="Times New Roman"/>
                <w:highlight w:val="white"/>
              </w:rPr>
              <w:t>SPi</w:t>
            </w:r>
            <w:proofErr w:type="spellEnd"/>
            <w:r w:rsidRPr="00F457E2">
              <w:rPr>
                <w:rFonts w:ascii="Times New Roman" w:hAnsi="Times New Roman" w:cs="Times New Roman"/>
                <w:highlight w:val="white"/>
              </w:rPr>
              <w:t xml:space="preserve"> Global, 2017.</w:t>
            </w:r>
          </w:p>
          <w:p w14:paraId="1066768E" w14:textId="6584B627" w:rsidR="008061EF" w:rsidRPr="00F457E2" w:rsidRDefault="00000000" w:rsidP="008061EF">
            <w:pPr>
              <w:spacing w:after="0" w:line="240" w:lineRule="auto"/>
              <w:jc w:val="both"/>
              <w:rPr>
                <w:rFonts w:ascii="Times New Roman" w:eastAsia="Times New Roman" w:hAnsi="Times New Roman" w:cs="Times New Roman"/>
                <w:sz w:val="24"/>
                <w:szCs w:val="24"/>
              </w:rPr>
            </w:pPr>
            <w:hyperlink r:id="rId13" w:history="1">
              <w:r w:rsidR="00F457E2" w:rsidRPr="00F457E2">
                <w:rPr>
                  <w:rStyle w:val="a7"/>
                  <w:rFonts w:ascii="Times New Roman" w:eastAsia="Times New Roman" w:hAnsi="Times New Roman" w:cs="Times New Roman"/>
                  <w:sz w:val="24"/>
                  <w:szCs w:val="24"/>
                </w:rPr>
                <w:t>https://drive.google.com/file/d/15b00DpW6X7xAbP8DkXEPabbx7o0jHsE4/view?usp=sharing</w:t>
              </w:r>
            </w:hyperlink>
            <w:r w:rsidR="00F457E2" w:rsidRPr="00F457E2">
              <w:rPr>
                <w:rFonts w:ascii="Times New Roman" w:eastAsia="Times New Roman" w:hAnsi="Times New Roman" w:cs="Times New Roman"/>
                <w:sz w:val="24"/>
                <w:szCs w:val="24"/>
              </w:rPr>
              <w:t xml:space="preserve"> </w:t>
            </w:r>
          </w:p>
        </w:tc>
      </w:tr>
      <w:tr w:rsidR="008061EF" w:rsidRPr="00F457E2" w14:paraId="40EDB43F" w14:textId="77777777" w:rsidTr="00B939BC">
        <w:trPr>
          <w:trHeight w:val="3023"/>
        </w:trPr>
        <w:tc>
          <w:tcPr>
            <w:tcW w:w="2650" w:type="dxa"/>
            <w:gridSpan w:val="5"/>
            <w:tcBorders>
              <w:top w:val="single" w:sz="4" w:space="0" w:color="auto"/>
              <w:right w:val="single" w:sz="4" w:space="0" w:color="auto"/>
            </w:tcBorders>
          </w:tcPr>
          <w:p w14:paraId="11530987" w14:textId="77777777" w:rsidR="00F457E2" w:rsidRDefault="00F457E2" w:rsidP="00F457E2">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Additional literature:</w:t>
            </w:r>
          </w:p>
          <w:p w14:paraId="13D20E9D" w14:textId="77777777" w:rsidR="008061EF" w:rsidRDefault="008061EF" w:rsidP="00A6215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694" w:type="dxa"/>
            <w:gridSpan w:val="4"/>
            <w:tcBorders>
              <w:top w:val="single" w:sz="4" w:space="0" w:color="auto"/>
              <w:left w:val="single" w:sz="4" w:space="0" w:color="auto"/>
            </w:tcBorders>
          </w:tcPr>
          <w:p w14:paraId="73EF91BD" w14:textId="0F34EB3A" w:rsidR="00F457E2" w:rsidRPr="00F457E2" w:rsidRDefault="00F457E2" w:rsidP="00F457E2">
            <w:pPr>
              <w:numPr>
                <w:ilvl w:val="0"/>
                <w:numId w:val="11"/>
              </w:numPr>
              <w:spacing w:after="0" w:line="240" w:lineRule="auto"/>
              <w:ind w:left="0"/>
              <w:rPr>
                <w:rFonts w:ascii="Times New Roman" w:hAnsi="Times New Roman" w:cs="Times New Roman"/>
                <w:sz w:val="24"/>
                <w:szCs w:val="24"/>
                <w:highlight w:val="white"/>
              </w:rPr>
            </w:pPr>
            <w:r w:rsidRPr="00F457E2">
              <w:rPr>
                <w:rFonts w:ascii="Times New Roman" w:hAnsi="Times New Roman" w:cs="Times New Roman"/>
                <w:sz w:val="24"/>
                <w:szCs w:val="24"/>
                <w:highlight w:val="white"/>
              </w:rPr>
              <w:t xml:space="preserve">1. Robbins basic pathology: textbook / ed.: V. Kumar, A. Abbas, J. Aster. - Philadelphia: Elsevier Saunders, 2018. - 952 p. -ISBN: 978-0-323-35317-5 International Edition: 978-0-323-48054-3 </w:t>
            </w:r>
            <w:hyperlink r:id="rId14" w:history="1">
              <w:r w:rsidRPr="00F457E2">
                <w:rPr>
                  <w:rStyle w:val="a7"/>
                  <w:rFonts w:ascii="Times New Roman" w:hAnsi="Times New Roman" w:cs="Times New Roman"/>
                  <w:sz w:val="24"/>
                  <w:szCs w:val="24"/>
                </w:rPr>
                <w:t>https://drive.google.com/file/d/1zSB0wRGqzNxuFJLyf19O_lpNim75_yqp/view?usp=sharing</w:t>
              </w:r>
            </w:hyperlink>
            <w:r w:rsidRPr="00F457E2">
              <w:rPr>
                <w:rFonts w:ascii="Times New Roman" w:hAnsi="Times New Roman" w:cs="Times New Roman"/>
                <w:sz w:val="24"/>
                <w:szCs w:val="24"/>
              </w:rPr>
              <w:t xml:space="preserve"> </w:t>
            </w:r>
          </w:p>
          <w:p w14:paraId="1EEE8EEC" w14:textId="27D6766C" w:rsidR="008061EF" w:rsidRPr="00B939BC" w:rsidRDefault="00F457E2" w:rsidP="00A62153">
            <w:pPr>
              <w:numPr>
                <w:ilvl w:val="0"/>
                <w:numId w:val="11"/>
              </w:numPr>
              <w:spacing w:after="0" w:line="240" w:lineRule="auto"/>
              <w:ind w:left="0"/>
              <w:jc w:val="both"/>
              <w:rPr>
                <w:rFonts w:ascii="Times New Roman" w:eastAsia="Times New Roman" w:hAnsi="Times New Roman" w:cs="Times New Roman"/>
                <w:color w:val="000000"/>
                <w:sz w:val="24"/>
                <w:szCs w:val="24"/>
              </w:rPr>
            </w:pPr>
            <w:r w:rsidRPr="00F457E2">
              <w:rPr>
                <w:rFonts w:ascii="Times New Roman" w:hAnsi="Times New Roman" w:cs="Times New Roman"/>
                <w:sz w:val="24"/>
                <w:szCs w:val="24"/>
                <w:highlight w:val="white"/>
              </w:rPr>
              <w:t xml:space="preserve">2. Pathophysiology of Disease: An Introduction to Clinical Medicine / ed.: G. Hammer, S. McPhee. - 7th ed. - New </w:t>
            </w:r>
            <w:proofErr w:type="gramStart"/>
            <w:r w:rsidRPr="00F457E2">
              <w:rPr>
                <w:rFonts w:ascii="Times New Roman" w:hAnsi="Times New Roman" w:cs="Times New Roman"/>
                <w:sz w:val="24"/>
                <w:szCs w:val="24"/>
                <w:highlight w:val="white"/>
              </w:rPr>
              <w:t>York ;</w:t>
            </w:r>
            <w:proofErr w:type="gramEnd"/>
            <w:r w:rsidRPr="00F457E2">
              <w:rPr>
                <w:rFonts w:ascii="Times New Roman" w:hAnsi="Times New Roman" w:cs="Times New Roman"/>
                <w:sz w:val="24"/>
                <w:szCs w:val="24"/>
                <w:highlight w:val="white"/>
              </w:rPr>
              <w:t xml:space="preserve"> Chicago San ; Francisco : McGraw-Hill, 2014. - 779 p.</w:t>
            </w:r>
            <w:r w:rsidRPr="00F457E2">
              <w:rPr>
                <w:rFonts w:ascii="Times New Roman" w:hAnsi="Times New Roman" w:cs="Times New Roman"/>
                <w:color w:val="000000"/>
                <w:sz w:val="24"/>
                <w:szCs w:val="24"/>
              </w:rPr>
              <w:t xml:space="preserve"> </w:t>
            </w:r>
            <w:hyperlink r:id="rId15" w:history="1">
              <w:r w:rsidRPr="001058B0">
                <w:rPr>
                  <w:rStyle w:val="a7"/>
                  <w:rFonts w:ascii="Times New Roman" w:hAnsi="Times New Roman" w:cs="Times New Roman"/>
                  <w:sz w:val="24"/>
                  <w:szCs w:val="24"/>
                </w:rPr>
                <w:t>https://drive.google.com/file/d/1Fxg4GXUQOmNjRARlkqrTRfUkFtYaGlsT/view?usp=sharing</w:t>
              </w:r>
            </w:hyperlink>
            <w:r w:rsidRPr="00F457E2">
              <w:rPr>
                <w:rFonts w:ascii="Times New Roman" w:hAnsi="Times New Roman" w:cs="Times New Roman"/>
                <w:color w:val="000000"/>
                <w:sz w:val="24"/>
                <w:szCs w:val="24"/>
              </w:rPr>
              <w:t xml:space="preserve"> </w:t>
            </w:r>
          </w:p>
        </w:tc>
      </w:tr>
      <w:tr w:rsidR="00F457E2" w14:paraId="4F9A257C" w14:textId="77777777" w:rsidTr="00A62153">
        <w:tc>
          <w:tcPr>
            <w:tcW w:w="2640" w:type="dxa"/>
            <w:gridSpan w:val="4"/>
            <w:tcBorders>
              <w:right w:val="single" w:sz="4" w:space="0" w:color="auto"/>
            </w:tcBorders>
          </w:tcPr>
          <w:p w14:paraId="00A74D9D" w14:textId="646222E0" w:rsidR="00F457E2" w:rsidRPr="00C925F7" w:rsidRDefault="00C925F7" w:rsidP="00A62153">
            <w:pPr>
              <w:jc w:val="both"/>
              <w:rPr>
                <w:rFonts w:ascii="Times New Roman" w:eastAsia="Times New Roman" w:hAnsi="Times New Roman" w:cs="Times New Roman"/>
                <w:b/>
                <w:bCs/>
                <w:sz w:val="24"/>
                <w:szCs w:val="24"/>
              </w:rPr>
            </w:pPr>
            <w:r w:rsidRPr="00C925F7">
              <w:rPr>
                <w:rFonts w:ascii="Times New Roman" w:eastAsia="Times New Roman" w:hAnsi="Times New Roman" w:cs="Times New Roman"/>
                <w:b/>
                <w:bCs/>
                <w:sz w:val="24"/>
                <w:szCs w:val="24"/>
              </w:rPr>
              <w:t>Websites</w:t>
            </w:r>
          </w:p>
        </w:tc>
        <w:tc>
          <w:tcPr>
            <w:tcW w:w="6704" w:type="dxa"/>
            <w:gridSpan w:val="5"/>
            <w:tcBorders>
              <w:left w:val="single" w:sz="4" w:space="0" w:color="auto"/>
            </w:tcBorders>
          </w:tcPr>
          <w:p w14:paraId="2D592799" w14:textId="5561CD1B" w:rsidR="00F457E2" w:rsidRDefault="00F457E2"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WWW resources:</w:t>
            </w:r>
          </w:p>
          <w:p w14:paraId="3242F598" w14:textId="77777777" w:rsidR="00F457E2" w:rsidRPr="00F457E2" w:rsidRDefault="00F457E2" w:rsidP="00B939BC">
            <w:pPr>
              <w:numPr>
                <w:ilvl w:val="0"/>
                <w:numId w:val="11"/>
              </w:numPr>
              <w:pBdr>
                <w:top w:val="nil"/>
                <w:left w:val="nil"/>
                <w:bottom w:val="nil"/>
                <w:right w:val="nil"/>
                <w:between w:val="nil"/>
              </w:pBdr>
              <w:spacing w:after="0" w:line="240" w:lineRule="auto"/>
              <w:ind w:left="0"/>
              <w:rPr>
                <w:rFonts w:ascii="Times New Roman" w:hAnsi="Times New Roman" w:cs="Times New Roman"/>
                <w:sz w:val="24"/>
                <w:szCs w:val="24"/>
                <w:highlight w:val="white"/>
              </w:rPr>
            </w:pPr>
            <w:r w:rsidRPr="00F457E2">
              <w:rPr>
                <w:rFonts w:ascii="Times New Roman" w:hAnsi="Times New Roman" w:cs="Times New Roman"/>
                <w:color w:val="000000"/>
                <w:sz w:val="24"/>
                <w:szCs w:val="24"/>
                <w:highlight w:val="white"/>
              </w:rPr>
              <w:t xml:space="preserve">Set of video-lectures on Univer system </w:t>
            </w:r>
            <w:proofErr w:type="spellStart"/>
            <w:r w:rsidRPr="00F457E2">
              <w:rPr>
                <w:rFonts w:ascii="Times New Roman" w:hAnsi="Times New Roman" w:cs="Times New Roman"/>
                <w:sz w:val="24"/>
                <w:szCs w:val="24"/>
                <w:highlight w:val="white"/>
              </w:rPr>
              <w:t>K</w:t>
            </w:r>
            <w:r w:rsidRPr="00F457E2">
              <w:rPr>
                <w:rFonts w:ascii="Times New Roman" w:hAnsi="Times New Roman" w:cs="Times New Roman"/>
                <w:color w:val="000000"/>
                <w:sz w:val="24"/>
                <w:szCs w:val="24"/>
                <w:highlight w:val="white"/>
              </w:rPr>
              <w:t>azNU</w:t>
            </w:r>
            <w:proofErr w:type="spellEnd"/>
          </w:p>
          <w:p w14:paraId="4DD48D87" w14:textId="77777777" w:rsidR="00F457E2" w:rsidRPr="00F457E2" w:rsidRDefault="00000000" w:rsidP="00B939BC">
            <w:pPr>
              <w:numPr>
                <w:ilvl w:val="0"/>
                <w:numId w:val="11"/>
              </w:numPr>
              <w:pBdr>
                <w:top w:val="nil"/>
                <w:left w:val="nil"/>
                <w:bottom w:val="nil"/>
                <w:right w:val="nil"/>
                <w:between w:val="nil"/>
              </w:pBdr>
              <w:spacing w:after="0" w:line="240" w:lineRule="auto"/>
              <w:ind w:left="0"/>
              <w:rPr>
                <w:rFonts w:ascii="Times New Roman" w:hAnsi="Times New Roman" w:cs="Times New Roman"/>
                <w:color w:val="000000"/>
                <w:sz w:val="24"/>
                <w:szCs w:val="24"/>
                <w:highlight w:val="white"/>
              </w:rPr>
            </w:pPr>
            <w:hyperlink r:id="rId16">
              <w:r w:rsidR="00F457E2" w:rsidRPr="00F457E2">
                <w:rPr>
                  <w:rFonts w:ascii="Times New Roman" w:hAnsi="Times New Roman" w:cs="Times New Roman"/>
                  <w:color w:val="1155CC"/>
                  <w:sz w:val="24"/>
                  <w:szCs w:val="24"/>
                  <w:highlight w:val="white"/>
                  <w:u w:val="single"/>
                </w:rPr>
                <w:t>Slide Library | Virtual Pathology at the University of Leeds</w:t>
              </w:r>
            </w:hyperlink>
          </w:p>
          <w:p w14:paraId="6E464E8E" w14:textId="77777777" w:rsidR="00F457E2" w:rsidRPr="00F457E2" w:rsidRDefault="00000000" w:rsidP="00B939BC">
            <w:pPr>
              <w:numPr>
                <w:ilvl w:val="0"/>
                <w:numId w:val="11"/>
              </w:numPr>
              <w:pBdr>
                <w:top w:val="nil"/>
                <w:left w:val="nil"/>
                <w:bottom w:val="nil"/>
                <w:right w:val="nil"/>
                <w:between w:val="nil"/>
              </w:pBdr>
              <w:spacing w:after="0" w:line="240" w:lineRule="auto"/>
              <w:ind w:left="0"/>
              <w:rPr>
                <w:rFonts w:ascii="Times New Roman" w:hAnsi="Times New Roman" w:cs="Times New Roman"/>
                <w:sz w:val="24"/>
                <w:szCs w:val="24"/>
                <w:highlight w:val="white"/>
              </w:rPr>
            </w:pPr>
            <w:hyperlink r:id="rId17">
              <w:r w:rsidR="00F457E2" w:rsidRPr="00F457E2">
                <w:rPr>
                  <w:rFonts w:ascii="Times New Roman" w:hAnsi="Times New Roman" w:cs="Times New Roman"/>
                  <w:color w:val="1155CC"/>
                  <w:sz w:val="24"/>
                  <w:szCs w:val="24"/>
                  <w:highlight w:val="white"/>
                  <w:u w:val="single"/>
                </w:rPr>
                <w:t>General pathology images and text for medical education</w:t>
              </w:r>
            </w:hyperlink>
            <w:r w:rsidR="00F457E2" w:rsidRPr="00F457E2">
              <w:rPr>
                <w:rFonts w:ascii="Times New Roman" w:hAnsi="Times New Roman" w:cs="Times New Roman"/>
                <w:color w:val="000000"/>
                <w:sz w:val="24"/>
                <w:szCs w:val="24"/>
                <w:highlight w:val="white"/>
              </w:rPr>
              <w:t> </w:t>
            </w:r>
          </w:p>
          <w:p w14:paraId="1DA5D323" w14:textId="77777777" w:rsidR="00F457E2" w:rsidRPr="00F457E2" w:rsidRDefault="00000000" w:rsidP="00B939BC">
            <w:pPr>
              <w:pBdr>
                <w:top w:val="nil"/>
                <w:left w:val="nil"/>
                <w:bottom w:val="nil"/>
                <w:right w:val="nil"/>
                <w:between w:val="nil"/>
              </w:pBdr>
              <w:spacing w:after="0" w:line="240" w:lineRule="auto"/>
              <w:rPr>
                <w:rFonts w:ascii="Times New Roman" w:hAnsi="Times New Roman" w:cs="Times New Roman"/>
                <w:sz w:val="24"/>
                <w:szCs w:val="24"/>
              </w:rPr>
            </w:pPr>
            <w:hyperlink r:id="rId18">
              <w:r w:rsidR="00F457E2" w:rsidRPr="00F457E2">
                <w:rPr>
                  <w:rFonts w:ascii="Times New Roman" w:hAnsi="Times New Roman" w:cs="Times New Roman"/>
                  <w:color w:val="1155CC"/>
                  <w:sz w:val="24"/>
                  <w:szCs w:val="24"/>
                  <w:highlight w:val="white"/>
                  <w:u w:val="single"/>
                </w:rPr>
                <w:t>Duke University Medical School - Pathology</w:t>
              </w:r>
            </w:hyperlink>
            <w:r w:rsidR="00F457E2" w:rsidRPr="00F457E2">
              <w:rPr>
                <w:rFonts w:ascii="Times New Roman" w:hAnsi="Times New Roman" w:cs="Times New Roman"/>
                <w:sz w:val="24"/>
                <w:szCs w:val="24"/>
                <w:highlight w:val="white"/>
              </w:rPr>
              <w:t xml:space="preserve"> </w:t>
            </w:r>
            <w:r w:rsidR="00F457E2" w:rsidRPr="00F457E2">
              <w:rPr>
                <w:rFonts w:ascii="Times New Roman" w:hAnsi="Times New Roman" w:cs="Times New Roman"/>
                <w:color w:val="000000"/>
                <w:sz w:val="24"/>
                <w:szCs w:val="24"/>
                <w:highlight w:val="white"/>
              </w:rPr>
              <w:t>  </w:t>
            </w:r>
          </w:p>
          <w:p w14:paraId="389F4669" w14:textId="22A48C44" w:rsidR="00F457E2" w:rsidRPr="00F457E2" w:rsidRDefault="00000000" w:rsidP="00B939BC">
            <w:pPr>
              <w:pBdr>
                <w:top w:val="nil"/>
                <w:left w:val="nil"/>
                <w:bottom w:val="nil"/>
                <w:right w:val="nil"/>
                <w:between w:val="nil"/>
              </w:pBdr>
              <w:spacing w:after="0" w:line="240" w:lineRule="auto"/>
              <w:rPr>
                <w:rFonts w:ascii="Times New Roman" w:hAnsi="Times New Roman" w:cs="Times New Roman"/>
                <w:sz w:val="24"/>
                <w:szCs w:val="24"/>
                <w:highlight w:val="white"/>
              </w:rPr>
            </w:pPr>
            <w:hyperlink r:id="rId19">
              <w:proofErr w:type="spellStart"/>
              <w:r w:rsidR="00F457E2" w:rsidRPr="00F457E2">
                <w:rPr>
                  <w:rFonts w:ascii="Times New Roman" w:hAnsi="Times New Roman" w:cs="Times New Roman"/>
                  <w:color w:val="1155CC"/>
                  <w:sz w:val="24"/>
                  <w:szCs w:val="24"/>
                  <w:highlight w:val="white"/>
                  <w:u w:val="single"/>
                </w:rPr>
                <w:t>PathoPic</w:t>
              </w:r>
              <w:proofErr w:type="spellEnd"/>
            </w:hyperlink>
            <w:r w:rsidR="00F457E2" w:rsidRPr="00F457E2">
              <w:rPr>
                <w:rFonts w:ascii="Times New Roman" w:hAnsi="Times New Roman" w:cs="Times New Roman"/>
                <w:color w:val="000000"/>
                <w:sz w:val="24"/>
                <w:szCs w:val="24"/>
                <w:highlight w:val="white"/>
              </w:rPr>
              <w:t> </w:t>
            </w:r>
          </w:p>
          <w:p w14:paraId="515D02B6" w14:textId="77777777" w:rsidR="00F457E2" w:rsidRPr="00F457E2" w:rsidRDefault="00000000" w:rsidP="00B939BC">
            <w:pPr>
              <w:pBdr>
                <w:top w:val="nil"/>
                <w:left w:val="nil"/>
                <w:bottom w:val="nil"/>
                <w:right w:val="nil"/>
                <w:between w:val="nil"/>
              </w:pBdr>
              <w:spacing w:after="0" w:line="240" w:lineRule="auto"/>
              <w:rPr>
                <w:rFonts w:ascii="Times New Roman" w:hAnsi="Times New Roman" w:cs="Times New Roman"/>
                <w:sz w:val="24"/>
                <w:szCs w:val="24"/>
                <w:highlight w:val="white"/>
              </w:rPr>
            </w:pPr>
            <w:hyperlink r:id="rId20">
              <w:r w:rsidR="00F457E2" w:rsidRPr="00F457E2">
                <w:rPr>
                  <w:rFonts w:ascii="Times New Roman" w:hAnsi="Times New Roman" w:cs="Times New Roman"/>
                  <w:color w:val="1155CC"/>
                  <w:sz w:val="24"/>
                  <w:szCs w:val="24"/>
                  <w:highlight w:val="white"/>
                  <w:u w:val="single"/>
                </w:rPr>
                <w:t>Immunology</w:t>
              </w:r>
            </w:hyperlink>
          </w:p>
          <w:p w14:paraId="783DCE6A" w14:textId="77777777" w:rsidR="00F457E2" w:rsidRPr="00F457E2" w:rsidRDefault="00000000" w:rsidP="00B939BC">
            <w:pPr>
              <w:pBdr>
                <w:top w:val="nil"/>
                <w:left w:val="nil"/>
                <w:bottom w:val="nil"/>
                <w:right w:val="nil"/>
                <w:between w:val="nil"/>
              </w:pBdr>
              <w:spacing w:after="0" w:line="240" w:lineRule="auto"/>
              <w:rPr>
                <w:rFonts w:ascii="Times New Roman" w:hAnsi="Times New Roman" w:cs="Times New Roman"/>
                <w:sz w:val="24"/>
                <w:szCs w:val="24"/>
                <w:highlight w:val="white"/>
              </w:rPr>
            </w:pPr>
            <w:hyperlink r:id="rId21">
              <w:r w:rsidR="00F457E2" w:rsidRPr="00F457E2">
                <w:rPr>
                  <w:rFonts w:ascii="Times New Roman" w:hAnsi="Times New Roman" w:cs="Times New Roman"/>
                  <w:color w:val="1155CC"/>
                  <w:sz w:val="24"/>
                  <w:szCs w:val="24"/>
                  <w:highlight w:val="white"/>
                  <w:u w:val="single"/>
                </w:rPr>
                <w:t>Drew University (Immunology) Lecture series</w:t>
              </w:r>
            </w:hyperlink>
          </w:p>
          <w:p w14:paraId="7624B197" w14:textId="77777777" w:rsidR="00F457E2" w:rsidRPr="00F457E2" w:rsidRDefault="00000000" w:rsidP="00B939BC">
            <w:pPr>
              <w:pBdr>
                <w:top w:val="nil"/>
                <w:left w:val="nil"/>
                <w:bottom w:val="nil"/>
                <w:right w:val="nil"/>
                <w:between w:val="nil"/>
              </w:pBdr>
              <w:spacing w:after="0" w:line="240" w:lineRule="auto"/>
              <w:rPr>
                <w:rFonts w:ascii="Times New Roman" w:hAnsi="Times New Roman" w:cs="Times New Roman"/>
                <w:sz w:val="24"/>
                <w:szCs w:val="24"/>
                <w:highlight w:val="white"/>
              </w:rPr>
            </w:pPr>
            <w:hyperlink r:id="rId22">
              <w:r w:rsidR="00F457E2" w:rsidRPr="00F457E2">
                <w:rPr>
                  <w:rFonts w:ascii="Times New Roman" w:hAnsi="Times New Roman" w:cs="Times New Roman"/>
                  <w:color w:val="1155CC"/>
                  <w:sz w:val="24"/>
                  <w:szCs w:val="24"/>
                  <w:highlight w:val="white"/>
                  <w:u w:val="single"/>
                </w:rPr>
                <w:t xml:space="preserve">Immunology topics by Osmosis </w:t>
              </w:r>
            </w:hyperlink>
          </w:p>
          <w:p w14:paraId="45C91E3F" w14:textId="5EA5E8B4" w:rsidR="00F457E2" w:rsidRPr="00F457E2" w:rsidRDefault="00F457E2" w:rsidP="00B939BC">
            <w:pPr>
              <w:pBdr>
                <w:top w:val="nil"/>
                <w:left w:val="nil"/>
                <w:bottom w:val="nil"/>
                <w:right w:val="nil"/>
                <w:between w:val="nil"/>
              </w:pBdr>
              <w:spacing w:after="0" w:line="240" w:lineRule="auto"/>
              <w:rPr>
                <w:rFonts w:ascii="Times New Roman" w:hAnsi="Times New Roman" w:cs="Times New Roman"/>
                <w:sz w:val="24"/>
                <w:szCs w:val="24"/>
                <w:highlight w:val="white"/>
              </w:rPr>
            </w:pPr>
            <w:r w:rsidRPr="00F457E2">
              <w:rPr>
                <w:rFonts w:ascii="Times New Roman" w:hAnsi="Times New Roman" w:cs="Times New Roman"/>
                <w:sz w:val="24"/>
                <w:szCs w:val="24"/>
                <w:highlight w:val="white"/>
              </w:rPr>
              <w:t xml:space="preserve"> </w:t>
            </w:r>
            <w:hyperlink r:id="rId23">
              <w:r w:rsidRPr="00F457E2">
                <w:rPr>
                  <w:rFonts w:ascii="Times New Roman" w:hAnsi="Times New Roman" w:cs="Times New Roman"/>
                  <w:color w:val="0000FF"/>
                  <w:sz w:val="24"/>
                  <w:szCs w:val="24"/>
                  <w:highlight w:val="white"/>
                  <w:u w:val="single"/>
                </w:rPr>
                <w:t>www.lecturio.com</w:t>
              </w:r>
            </w:hyperlink>
          </w:p>
        </w:tc>
      </w:tr>
      <w:tr w:rsidR="00C8465E" w14:paraId="37C8697E" w14:textId="77777777" w:rsidTr="00A62153">
        <w:tc>
          <w:tcPr>
            <w:tcW w:w="800" w:type="dxa"/>
            <w:shd w:val="clear" w:color="auto" w:fill="DEEBF6"/>
          </w:tcPr>
          <w:p w14:paraId="695B150A"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544" w:type="dxa"/>
            <w:gridSpan w:val="8"/>
            <w:shd w:val="clear" w:color="auto" w:fill="DEEBF6"/>
          </w:tcPr>
          <w:p w14:paraId="66431D50"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Teacher's expectations from students</w:t>
            </w:r>
          </w:p>
        </w:tc>
      </w:tr>
      <w:tr w:rsidR="00C8465E" w14:paraId="5ED796FE" w14:textId="77777777" w:rsidTr="00A62153">
        <w:tc>
          <w:tcPr>
            <w:tcW w:w="9344" w:type="dxa"/>
            <w:gridSpan w:val="9"/>
          </w:tcPr>
          <w:p w14:paraId="1E83E20A"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p w14:paraId="44835640"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attends all classes and lectures</w:t>
            </w:r>
          </w:p>
          <w:p w14:paraId="7D90AD10"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actively participates in classroom classes during formative assessment, in group work,</w:t>
            </w:r>
          </w:p>
          <w:p w14:paraId="324C3A85"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performs tasks on time</w:t>
            </w:r>
          </w:p>
          <w:p w14:paraId="316DD5F6"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shows respect to teachers, university staff and students</w:t>
            </w:r>
          </w:p>
          <w:p w14:paraId="5DB60972"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carefully handles the property of the Higher School of Medicine (dummies, desks, chairs, etc.)</w:t>
            </w:r>
          </w:p>
          <w:p w14:paraId="2B953468"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keeps the campus and classrooms clean and tidy</w:t>
            </w:r>
          </w:p>
          <w:p w14:paraId="16083308"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uses gadgets in class only with the permission of the teacher</w:t>
            </w:r>
          </w:p>
          <w:p w14:paraId="539A64B0" w14:textId="77777777"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for all questions within the discipline, he addresses the teacher of this discipline, for general academic issues – to his supervisor</w:t>
            </w:r>
          </w:p>
          <w:p w14:paraId="0B0BCD81" w14:textId="1DDD1C22" w:rsidR="00C8465E" w:rsidRPr="00F457E2"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correspondence is carried out only through a messenger approved by the teacher, at the time regulated by the teacher</w:t>
            </w:r>
          </w:p>
        </w:tc>
      </w:tr>
      <w:tr w:rsidR="00C8465E" w14:paraId="754A44E5" w14:textId="77777777" w:rsidTr="00A62153">
        <w:tc>
          <w:tcPr>
            <w:tcW w:w="800" w:type="dxa"/>
            <w:shd w:val="clear" w:color="auto" w:fill="DEEBF6"/>
          </w:tcPr>
          <w:p w14:paraId="0FC872E8"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8544" w:type="dxa"/>
            <w:gridSpan w:val="8"/>
            <w:shd w:val="clear" w:color="auto" w:fill="DEEBF6"/>
          </w:tcPr>
          <w:p w14:paraId="17ECDF96" w14:textId="77777777" w:rsidR="00C8465E" w:rsidRDefault="00C8465E" w:rsidP="00B939B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Discipline policy </w:t>
            </w:r>
          </w:p>
        </w:tc>
      </w:tr>
      <w:tr w:rsidR="00C8465E" w14:paraId="349DBB07" w14:textId="77777777" w:rsidTr="00A62153">
        <w:tc>
          <w:tcPr>
            <w:tcW w:w="800" w:type="dxa"/>
            <w:shd w:val="clear" w:color="auto" w:fill="auto"/>
          </w:tcPr>
          <w:p w14:paraId="3D42095E" w14:textId="77777777" w:rsidR="00C8465E" w:rsidRDefault="00C8465E" w:rsidP="00A62153">
            <w:pPr>
              <w:jc w:val="both"/>
              <w:rPr>
                <w:rFonts w:ascii="Times New Roman" w:eastAsia="Times New Roman" w:hAnsi="Times New Roman" w:cs="Times New Roman"/>
                <w:sz w:val="24"/>
                <w:szCs w:val="24"/>
              </w:rPr>
            </w:pPr>
          </w:p>
        </w:tc>
        <w:tc>
          <w:tcPr>
            <w:tcW w:w="8544" w:type="dxa"/>
            <w:gridSpan w:val="8"/>
            <w:shd w:val="clear" w:color="auto" w:fill="auto"/>
          </w:tcPr>
          <w:p w14:paraId="00954662" w14:textId="2B856469" w:rsidR="00C8465E" w:rsidRDefault="00C8465E" w:rsidP="00B939BC">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Discipline policy is determined by the University's </w:t>
            </w:r>
            <w:hyperlink r:id="rId24" w:history="1">
              <w:r w:rsidR="00384CB7">
                <w:rPr>
                  <w:rStyle w:val="a7"/>
                  <w:rFonts w:ascii="Times New Roman" w:eastAsia="Times New Roman" w:hAnsi="Times New Roman" w:cs="Times New Roman"/>
                  <w:sz w:val="24"/>
                  <w:szCs w:val="24"/>
                </w:rPr>
                <w:t xml:space="preserve">Academic Policy </w:t>
              </w:r>
            </w:hyperlink>
            <w:r>
              <w:rPr>
                <w:rFonts w:ascii="Times New Roman" w:eastAsia="Times New Roman" w:hAnsi="Times New Roman" w:cs="Times New Roman"/>
                <w:sz w:val="24"/>
                <w:szCs w:val="24"/>
              </w:rPr>
              <w:t xml:space="preserve">and the </w:t>
            </w:r>
            <w:hyperlink r:id="rId25" w:history="1">
              <w:r w:rsidR="00384CB7">
                <w:rPr>
                  <w:rStyle w:val="a7"/>
                  <w:rFonts w:ascii="Times New Roman" w:eastAsia="Times New Roman" w:hAnsi="Times New Roman" w:cs="Times New Roman"/>
                  <w:sz w:val="24"/>
                  <w:szCs w:val="24"/>
                </w:rPr>
                <w:t xml:space="preserve">University's Academic Integrity Policy </w:t>
              </w:r>
            </w:hyperlink>
            <w:r w:rsidR="00384CB7">
              <w:rPr>
                <w:rFonts w:ascii="Times New Roman" w:eastAsia="Times New Roman" w:hAnsi="Times New Roman" w:cs="Times New Roman"/>
                <w:sz w:val="24"/>
                <w:szCs w:val="24"/>
              </w:rPr>
              <w:t>.</w:t>
            </w:r>
          </w:p>
          <w:p w14:paraId="04FBAEFC" w14:textId="3769DA06"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The requirements of the Department to students are based on the main principles of studies in medical schools.</w:t>
            </w:r>
          </w:p>
          <w:p w14:paraId="46749B31"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1. The attendance at workshops.</w:t>
            </w:r>
          </w:p>
          <w:p w14:paraId="02726FA3"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2. The implementation of the self-prepare work.</w:t>
            </w:r>
          </w:p>
          <w:p w14:paraId="7B31629B"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Failure to prepare for practical classes or the self-prepared work by students lead to low GPA. Absence during the class is reflected in the final grade.</w:t>
            </w:r>
          </w:p>
          <w:p w14:paraId="30A0BC76"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4. Course of Pathology includes two assessments, while all questions of every assessment are based on the Robbins Textbook of Pathology.</w:t>
            </w:r>
          </w:p>
          <w:p w14:paraId="216AD7DB"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5. During Pathology students need to prepare several presentations, and thereby demonstrate the understanding of the content of topics.</w:t>
            </w:r>
          </w:p>
          <w:p w14:paraId="1AE7AFFF"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 xml:space="preserve">6. Students need to have the notebook that includes all descriptions of micro- and macro- images.  </w:t>
            </w:r>
          </w:p>
          <w:p w14:paraId="45578F65"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 xml:space="preserve">7. The final exam is the solving of case study from the collection of macro and micro </w:t>
            </w:r>
            <w:r w:rsidRPr="001902C8">
              <w:rPr>
                <w:rFonts w:ascii="Times New Roman" w:eastAsia="Times New Roman" w:hAnsi="Times New Roman" w:cs="Times New Roman"/>
                <w:sz w:val="24"/>
                <w:szCs w:val="24"/>
              </w:rPr>
              <w:lastRenderedPageBreak/>
              <w:t>images, that were earlier discussed during one of the classes. Every case study includes 10 steps. And the highest number of points for each step is 10 points, so the maximum number of points for the whole case is 100 points.</w:t>
            </w:r>
          </w:p>
          <w:p w14:paraId="4B24F3A7"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9. Don’t be late.</w:t>
            </w:r>
          </w:p>
          <w:p w14:paraId="63A41EF7" w14:textId="77777777" w:rsidR="001902C8" w:rsidRPr="001902C8"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10. Students need to show respect to the teacher and teacher needs to show respect to all students.</w:t>
            </w:r>
          </w:p>
          <w:p w14:paraId="31A4B616" w14:textId="70F2841F" w:rsidR="00C8465E" w:rsidRDefault="001902C8" w:rsidP="00B939BC">
            <w:pPr>
              <w:spacing w:after="0" w:line="240" w:lineRule="auto"/>
              <w:jc w:val="both"/>
              <w:rPr>
                <w:rFonts w:ascii="Times New Roman" w:eastAsia="Times New Roman" w:hAnsi="Times New Roman" w:cs="Times New Roman"/>
                <w:sz w:val="24"/>
                <w:szCs w:val="24"/>
              </w:rPr>
            </w:pPr>
            <w:r w:rsidRPr="001902C8">
              <w:rPr>
                <w:rFonts w:ascii="Times New Roman" w:eastAsia="Times New Roman" w:hAnsi="Times New Roman" w:cs="Times New Roman"/>
                <w:sz w:val="24"/>
                <w:szCs w:val="24"/>
              </w:rPr>
              <w:t>11. All conflicts are discussed openly with the Head of Department.</w:t>
            </w:r>
          </w:p>
          <w:p w14:paraId="45BAD25A" w14:textId="4141DB7C" w:rsidR="001902C8" w:rsidRPr="001902C8" w:rsidRDefault="001902C8" w:rsidP="00B939BC">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hyperlink r:id="rId26" w:history="1">
              <w:r>
                <w:rPr>
                  <w:rStyle w:val="a7"/>
                  <w:rFonts w:ascii="Times New Roman" w:eastAsia="Times New Roman" w:hAnsi="Times New Roman" w:cs="Times New Roman"/>
                  <w:sz w:val="24"/>
                  <w:szCs w:val="24"/>
                </w:rPr>
                <w:t>Code of professional conduct</w:t>
              </w:r>
            </w:hyperlink>
            <w:r>
              <w:rPr>
                <w:rFonts w:ascii="Times New Roman" w:eastAsia="Times New Roman" w:hAnsi="Times New Roman" w:cs="Times New Roman"/>
                <w:sz w:val="24"/>
                <w:szCs w:val="24"/>
              </w:rPr>
              <w:t xml:space="preserve"> </w:t>
            </w:r>
          </w:p>
          <w:p w14:paraId="16EA4675" w14:textId="26B45D35" w:rsidR="00C8465E" w:rsidRDefault="00C8465E" w:rsidP="00B939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behavior of the student at the exams is regulated by the </w:t>
            </w:r>
            <w:hyperlink r:id="rId27" w:history="1">
              <w:r w:rsidR="00B939BC">
                <w:rPr>
                  <w:rStyle w:val="a7"/>
                  <w:rFonts w:ascii="Times New Roman" w:eastAsia="Times New Roman" w:hAnsi="Times New Roman" w:cs="Times New Roman"/>
                  <w:sz w:val="24"/>
                  <w:szCs w:val="24"/>
                </w:rPr>
                <w:t xml:space="preserve">Rules for the final control </w:t>
              </w:r>
            </w:hyperlink>
            <w:r>
              <w:rPr>
                <w:rFonts w:ascii="Times New Roman" w:eastAsia="Times New Roman" w:hAnsi="Times New Roman" w:cs="Times New Roman"/>
                <w:sz w:val="24"/>
                <w:szCs w:val="24"/>
              </w:rPr>
              <w:t xml:space="preserve"> </w:t>
            </w:r>
            <w:hyperlink r:id="rId28" w:history="1">
              <w:r w:rsidR="00B939BC">
                <w:rPr>
                  <w:rStyle w:val="a7"/>
                  <w:rFonts w:ascii="Times New Roman" w:eastAsia="Times New Roman" w:hAnsi="Times New Roman" w:cs="Times New Roman"/>
                  <w:sz w:val="24"/>
                  <w:szCs w:val="24"/>
                </w:rPr>
                <w:t>Instructions for the final control of the autumn/spring semester of the current academic year</w:t>
              </w:r>
            </w:hyperlink>
            <w:r w:rsidR="00B939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current documents are uploaded to the Univer </w:t>
            </w:r>
            <w:r w:rsidR="00B939BC">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and are updated before the start of the session).</w:t>
            </w:r>
            <w:r w:rsidR="00B939BC">
              <w:rPr>
                <w:rFonts w:ascii="Times New Roman" w:eastAsia="Times New Roman" w:hAnsi="Times New Roman" w:cs="Times New Roman"/>
                <w:sz w:val="24"/>
                <w:szCs w:val="24"/>
              </w:rPr>
              <w:t xml:space="preserve"> </w:t>
            </w:r>
            <w:hyperlink r:id="rId29" w:history="1">
              <w:r w:rsidR="00B939BC">
                <w:rPr>
                  <w:rStyle w:val="a7"/>
                  <w:rFonts w:ascii="Times New Roman" w:eastAsia="Times New Roman" w:hAnsi="Times New Roman" w:cs="Times New Roman"/>
                  <w:sz w:val="24"/>
                  <w:szCs w:val="24"/>
                </w:rPr>
                <w:t>Regulations on checking text documents of students for the presence of borrowings</w:t>
              </w:r>
            </w:hyperlink>
            <w:r w:rsidR="00B939BC">
              <w:rPr>
                <w:rFonts w:ascii="Times New Roman" w:eastAsia="Times New Roman" w:hAnsi="Times New Roman" w:cs="Times New Roman"/>
                <w:sz w:val="24"/>
                <w:szCs w:val="24"/>
              </w:rPr>
              <w:t xml:space="preserve"> </w:t>
            </w:r>
          </w:p>
        </w:tc>
      </w:tr>
      <w:tr w:rsidR="00C8465E" w14:paraId="163FEBA2" w14:textId="77777777" w:rsidTr="00A62153">
        <w:tc>
          <w:tcPr>
            <w:tcW w:w="800" w:type="dxa"/>
            <w:shd w:val="clear" w:color="auto" w:fill="DEEBF6"/>
          </w:tcPr>
          <w:p w14:paraId="221CC670"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w:t>
            </w:r>
          </w:p>
        </w:tc>
        <w:tc>
          <w:tcPr>
            <w:tcW w:w="8544" w:type="dxa"/>
            <w:gridSpan w:val="8"/>
            <w:shd w:val="clear" w:color="auto" w:fill="DEEBF6"/>
          </w:tcPr>
          <w:p w14:paraId="44F56C13"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Principles of inclusive learning </w:t>
            </w:r>
          </w:p>
        </w:tc>
      </w:tr>
      <w:tr w:rsidR="00C8465E" w14:paraId="2D2B9BDB" w14:textId="77777777" w:rsidTr="00A62153">
        <w:tc>
          <w:tcPr>
            <w:tcW w:w="800" w:type="dxa"/>
            <w:shd w:val="clear" w:color="auto" w:fill="auto"/>
          </w:tcPr>
          <w:p w14:paraId="2D3F7607" w14:textId="77777777" w:rsidR="00C8465E" w:rsidRDefault="00C8465E" w:rsidP="00A62153">
            <w:pPr>
              <w:jc w:val="both"/>
              <w:rPr>
                <w:rFonts w:ascii="Times New Roman" w:eastAsia="Times New Roman" w:hAnsi="Times New Roman" w:cs="Times New Roman"/>
                <w:sz w:val="24"/>
                <w:szCs w:val="24"/>
              </w:rPr>
            </w:pPr>
          </w:p>
        </w:tc>
        <w:tc>
          <w:tcPr>
            <w:tcW w:w="8544" w:type="dxa"/>
            <w:gridSpan w:val="8"/>
            <w:shd w:val="clear" w:color="auto" w:fill="auto"/>
          </w:tcPr>
          <w:p w14:paraId="769FABA7"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Constantly prepares for classes:</w:t>
            </w:r>
          </w:p>
          <w:p w14:paraId="66891FF3" w14:textId="12798424"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supports statements with appropriate links, makes short </w:t>
            </w:r>
            <w:r w:rsidR="00F22B2A">
              <w:rPr>
                <w:rFonts w:ascii="Times New Roman" w:eastAsia="Times New Roman" w:hAnsi="Times New Roman" w:cs="Times New Roman"/>
                <w:color w:val="000000"/>
                <w:sz w:val="24"/>
                <w:szCs w:val="24"/>
              </w:rPr>
              <w:t>summaries.</w:t>
            </w:r>
          </w:p>
          <w:p w14:paraId="359B97E7" w14:textId="560139BC"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Demonstrates effective learning skills, helps in teaching </w:t>
            </w:r>
            <w:r w:rsidR="00F22B2A">
              <w:rPr>
                <w:rFonts w:ascii="Times New Roman" w:eastAsia="Times New Roman" w:hAnsi="Times New Roman" w:cs="Times New Roman"/>
                <w:color w:val="000000"/>
                <w:sz w:val="24"/>
                <w:szCs w:val="24"/>
              </w:rPr>
              <w:t>others.</w:t>
            </w:r>
          </w:p>
          <w:p w14:paraId="2D1F3E9A"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Take responsibility for your training:</w:t>
            </w:r>
          </w:p>
          <w:p w14:paraId="22B170F0" w14:textId="293BAE33"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manages your training plan, actively tries to improve, critically evaluates information </w:t>
            </w:r>
            <w:r w:rsidR="00F22B2A">
              <w:rPr>
                <w:rFonts w:ascii="Times New Roman" w:eastAsia="Times New Roman" w:hAnsi="Times New Roman" w:cs="Times New Roman"/>
                <w:color w:val="000000"/>
                <w:sz w:val="24"/>
                <w:szCs w:val="24"/>
              </w:rPr>
              <w:t>resources.</w:t>
            </w:r>
          </w:p>
          <w:p w14:paraId="0C467C9C"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Actively participate in the group's training:</w:t>
            </w:r>
          </w:p>
          <w:p w14:paraId="072722D9" w14:textId="667A1EC1"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actively participates in the discussion, willingly takes </w:t>
            </w:r>
            <w:r w:rsidR="00F22B2A">
              <w:rPr>
                <w:rFonts w:ascii="Times New Roman" w:eastAsia="Times New Roman" w:hAnsi="Times New Roman" w:cs="Times New Roman"/>
                <w:color w:val="000000"/>
                <w:sz w:val="24"/>
                <w:szCs w:val="24"/>
              </w:rPr>
              <w:t>assignments.</w:t>
            </w:r>
          </w:p>
          <w:p w14:paraId="03709ED3"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Demonstrate effective group skills</w:t>
            </w:r>
          </w:p>
          <w:p w14:paraId="1289BCC7" w14:textId="2F8A7440"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he takes the initiative, shows respect and correctness towards others, helps to resolve misunderstandings and </w:t>
            </w:r>
            <w:r w:rsidR="00C1054F">
              <w:rPr>
                <w:rFonts w:ascii="Times New Roman" w:eastAsia="Times New Roman" w:hAnsi="Times New Roman" w:cs="Times New Roman"/>
                <w:color w:val="000000"/>
                <w:sz w:val="24"/>
                <w:szCs w:val="24"/>
              </w:rPr>
              <w:t>conflicts.</w:t>
            </w:r>
          </w:p>
          <w:p w14:paraId="491BD3A4"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Skillful communication skills with peers:</w:t>
            </w:r>
          </w:p>
          <w:p w14:paraId="4B932101" w14:textId="55775384"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he listens actively, is receptive to nonverbal and emotional </w:t>
            </w:r>
            <w:r w:rsidR="00C1054F">
              <w:rPr>
                <w:rFonts w:ascii="Times New Roman" w:eastAsia="Times New Roman" w:hAnsi="Times New Roman" w:cs="Times New Roman"/>
                <w:color w:val="000000"/>
                <w:sz w:val="24"/>
                <w:szCs w:val="24"/>
              </w:rPr>
              <w:t>signals.</w:t>
            </w:r>
          </w:p>
          <w:p w14:paraId="666608D0"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Respectful attitude</w:t>
            </w:r>
          </w:p>
          <w:p w14:paraId="736D1184"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Highly developed professional skills:</w:t>
            </w:r>
          </w:p>
          <w:p w14:paraId="3A45DBC1" w14:textId="5CD953A5"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Strives to complete tasks, looking for opportunities for more training, confident and </w:t>
            </w:r>
            <w:r w:rsidR="00C1054F">
              <w:rPr>
                <w:rFonts w:ascii="Times New Roman" w:eastAsia="Times New Roman" w:hAnsi="Times New Roman" w:cs="Times New Roman"/>
                <w:color w:val="000000"/>
                <w:sz w:val="24"/>
                <w:szCs w:val="24"/>
              </w:rPr>
              <w:t>qualified.</w:t>
            </w:r>
          </w:p>
          <w:p w14:paraId="250C5D0C"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Compliance with ethics and deontology in relation to patients and medical staff</w:t>
            </w:r>
          </w:p>
          <w:p w14:paraId="665A5858"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Insubordination.</w:t>
            </w:r>
          </w:p>
          <w:p w14:paraId="32FC10A5"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High introspection:</w:t>
            </w:r>
          </w:p>
          <w:p w14:paraId="0B175A45" w14:textId="0F49C405"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he recognizes the limitations of his knowledge or abilities, without becoming defensive or reproaching </w:t>
            </w:r>
            <w:r w:rsidR="00C1054F">
              <w:rPr>
                <w:rFonts w:ascii="Times New Roman" w:eastAsia="Times New Roman" w:hAnsi="Times New Roman" w:cs="Times New Roman"/>
                <w:color w:val="000000"/>
                <w:sz w:val="24"/>
                <w:szCs w:val="24"/>
              </w:rPr>
              <w:t>others.</w:t>
            </w:r>
          </w:p>
          <w:p w14:paraId="19EEB1C1"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Highly developed critical thinking:</w:t>
            </w:r>
          </w:p>
          <w:p w14:paraId="752604CA" w14:textId="2956D7AF"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w:t>
            </w:r>
            <w:r w:rsidR="00C1054F">
              <w:rPr>
                <w:rFonts w:ascii="Times New Roman" w:eastAsia="Times New Roman" w:hAnsi="Times New Roman" w:cs="Times New Roman"/>
                <w:color w:val="000000"/>
                <w:sz w:val="24"/>
                <w:szCs w:val="24"/>
              </w:rPr>
              <w:t>accordingly,</w:t>
            </w:r>
            <w:r>
              <w:rPr>
                <w:rFonts w:ascii="Times New Roman" w:eastAsia="Times New Roman" w:hAnsi="Times New Roman" w:cs="Times New Roman"/>
                <w:color w:val="000000"/>
                <w:sz w:val="24"/>
                <w:szCs w:val="24"/>
              </w:rPr>
              <w:t xml:space="preserve"> demonstrates skills in performing key tasks, such as generating hypotheses, applying knowledge to cases from practice, critically evaluating information, making conclusions aloud, explaining the process of </w:t>
            </w:r>
            <w:r w:rsidR="00C1054F">
              <w:rPr>
                <w:rFonts w:ascii="Times New Roman" w:eastAsia="Times New Roman" w:hAnsi="Times New Roman" w:cs="Times New Roman"/>
                <w:color w:val="000000"/>
                <w:sz w:val="24"/>
                <w:szCs w:val="24"/>
              </w:rPr>
              <w:t>reflection.</w:t>
            </w:r>
          </w:p>
          <w:p w14:paraId="4E92A4C1" w14:textId="633F7E1E"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Fully complies with the rules of academic behavior with understanding, offers improvements </w:t>
            </w:r>
            <w:r w:rsidR="00C1054F">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increase efficiency.</w:t>
            </w:r>
          </w:p>
          <w:p w14:paraId="6AC76530"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Observes the ethics of communication – both oral and written (in chats and appeals)</w:t>
            </w:r>
          </w:p>
          <w:p w14:paraId="7E81E3E9" w14:textId="77777777" w:rsidR="00C8465E" w:rsidRDefault="00C8465E" w:rsidP="00C105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Fully complies with the rules with full understanding of them, encourages other members of the group to adhere to the rules</w:t>
            </w:r>
          </w:p>
          <w:p w14:paraId="58115D0D" w14:textId="77777777" w:rsidR="00C8465E" w:rsidRDefault="00C8465E" w:rsidP="00C1054F">
            <w:pPr>
              <w:tabs>
                <w:tab w:val="left" w:pos="993"/>
                <w:tab w:val="left" w:pos="1134"/>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Strictly adheres to the principles of medical ethics and PRIMUM NON NOCER</w:t>
            </w:r>
          </w:p>
        </w:tc>
      </w:tr>
      <w:tr w:rsidR="00C8465E" w14:paraId="5F99F885" w14:textId="77777777" w:rsidTr="00A62153">
        <w:tc>
          <w:tcPr>
            <w:tcW w:w="800" w:type="dxa"/>
            <w:shd w:val="clear" w:color="auto" w:fill="DEEBF6"/>
          </w:tcPr>
          <w:p w14:paraId="7D06FC1E"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8544" w:type="dxa"/>
            <w:gridSpan w:val="8"/>
            <w:shd w:val="clear" w:color="auto" w:fill="DEEBF6"/>
          </w:tcPr>
          <w:p w14:paraId="100309C1"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Distance / online learning </w:t>
            </w:r>
          </w:p>
        </w:tc>
      </w:tr>
      <w:tr w:rsidR="00C8465E" w14:paraId="183F895A" w14:textId="77777777" w:rsidTr="00A62153">
        <w:tc>
          <w:tcPr>
            <w:tcW w:w="9344" w:type="dxa"/>
            <w:gridSpan w:val="9"/>
            <w:shd w:val="clear" w:color="auto" w:fill="auto"/>
          </w:tcPr>
          <w:p w14:paraId="30DFE421" w14:textId="7FC2B51E" w:rsidR="00C8465E" w:rsidRDefault="00C8465E"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Distance / online learning is implemented at the University in accordance with the order of the Minister of Education and Science of the Republic of Kazakhstan dated March 20, 2015 No. 137 </w:t>
            </w:r>
            <w:hyperlink r:id="rId30" w:history="1">
              <w:r w:rsidR="00C1054F">
                <w:rPr>
                  <w:rStyle w:val="a7"/>
                  <w:rFonts w:ascii="Times New Roman" w:eastAsia="Times New Roman" w:hAnsi="Times New Roman" w:cs="Times New Roman"/>
                  <w:sz w:val="24"/>
                  <w:szCs w:val="24"/>
                </w:rPr>
                <w:t xml:space="preserve">On approval of requirements for educational organizations to provide distance learning </w:t>
              </w:r>
              <w:r w:rsidR="00C1054F">
                <w:rPr>
                  <w:rStyle w:val="a7"/>
                  <w:rFonts w:ascii="Times New Roman" w:eastAsia="Times New Roman" w:hAnsi="Times New Roman" w:cs="Times New Roman"/>
                  <w:sz w:val="24"/>
                  <w:szCs w:val="24"/>
                </w:rPr>
                <w:lastRenderedPageBreak/>
                <w:t>and the rules for organizing the educational process for distance learning and in the form of online learning in educational programs of higher and (or) postgraduate education</w:t>
              </w:r>
            </w:hyperlink>
            <w:r>
              <w:rPr>
                <w:rFonts w:ascii="Times New Roman" w:eastAsia="Times New Roman" w:hAnsi="Times New Roman" w:cs="Times New Roman"/>
                <w:sz w:val="24"/>
                <w:szCs w:val="24"/>
              </w:rPr>
              <w:t>; in accordance with the Rules for organizing training with the use of DOT at the University</w:t>
            </w:r>
            <w:r w:rsidR="00C1054F">
              <w:rPr>
                <w:rFonts w:ascii="Times New Roman" w:eastAsia="Times New Roman" w:hAnsi="Times New Roman" w:cs="Times New Roman"/>
                <w:sz w:val="24"/>
                <w:szCs w:val="24"/>
              </w:rPr>
              <w:t xml:space="preserve"> </w:t>
            </w:r>
            <w:hyperlink r:id="rId31" w:history="1">
              <w:r w:rsidR="00C1054F">
                <w:rPr>
                  <w:rStyle w:val="a7"/>
                  <w:rFonts w:ascii="Times New Roman" w:eastAsia="Times New Roman" w:hAnsi="Times New Roman" w:cs="Times New Roman"/>
                  <w:sz w:val="24"/>
                  <w:szCs w:val="24"/>
                </w:rPr>
                <w:t>Rules for organizing training with the use of DOT at the University</w:t>
              </w:r>
            </w:hyperlink>
            <w:r w:rsidR="00C10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Instructions for the final control of the autumn / spring semester of the current academic year (the current document is in the Univer IS); "Regulations on checking text documents of students for the presence of borrowings.</w:t>
            </w:r>
            <w:r w:rsidR="00384CB7">
              <w:rPr>
                <w:rFonts w:ascii="Times New Roman" w:eastAsia="Times New Roman" w:hAnsi="Times New Roman" w:cs="Times New Roman"/>
                <w:sz w:val="24"/>
                <w:szCs w:val="24"/>
              </w:rPr>
              <w:t xml:space="preserve"> </w:t>
            </w:r>
            <w:hyperlink r:id="rId32" w:history="1">
              <w:r w:rsidR="00384CB7">
                <w:rPr>
                  <w:rStyle w:val="a7"/>
                  <w:rFonts w:ascii="Times New Roman" w:eastAsia="Times New Roman" w:hAnsi="Times New Roman" w:cs="Times New Roman"/>
                  <w:sz w:val="24"/>
                  <w:szCs w:val="24"/>
                </w:rPr>
                <w:t xml:space="preserve">Regulations on checking text documents of students for the presence of borrowings. </w:t>
              </w:r>
            </w:hyperlink>
            <w:r w:rsidR="00384CB7">
              <w:rPr>
                <w:rFonts w:ascii="Times New Roman" w:eastAsia="Times New Roman" w:hAnsi="Times New Roman" w:cs="Times New Roman"/>
                <w:sz w:val="24"/>
                <w:szCs w:val="24"/>
              </w:rPr>
              <w:t xml:space="preserve"> </w:t>
            </w:r>
          </w:p>
        </w:tc>
      </w:tr>
      <w:tr w:rsidR="00C8465E" w14:paraId="5296FDE9" w14:textId="77777777" w:rsidTr="00A62153">
        <w:tc>
          <w:tcPr>
            <w:tcW w:w="800" w:type="dxa"/>
            <w:shd w:val="clear" w:color="auto" w:fill="DEEBF6"/>
          </w:tcPr>
          <w:p w14:paraId="5885007C"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p>
        </w:tc>
        <w:tc>
          <w:tcPr>
            <w:tcW w:w="8544" w:type="dxa"/>
            <w:gridSpan w:val="8"/>
            <w:shd w:val="clear" w:color="auto" w:fill="DEEBF6"/>
          </w:tcPr>
          <w:p w14:paraId="01707722" w14:textId="77777777" w:rsidR="00C8465E" w:rsidRDefault="00C8465E" w:rsidP="00A621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and review</w:t>
            </w:r>
          </w:p>
        </w:tc>
      </w:tr>
      <w:tr w:rsidR="00C8465E" w14:paraId="49315A23" w14:textId="77777777" w:rsidTr="00026163">
        <w:trPr>
          <w:trHeight w:val="173"/>
        </w:trPr>
        <w:tc>
          <w:tcPr>
            <w:tcW w:w="3079" w:type="dxa"/>
            <w:gridSpan w:val="7"/>
            <w:shd w:val="clear" w:color="auto" w:fill="auto"/>
          </w:tcPr>
          <w:p w14:paraId="41456362" w14:textId="77777777" w:rsidR="00C8465E" w:rsidRDefault="00C8465E"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Head of the department     </w:t>
            </w:r>
          </w:p>
          <w:p w14:paraId="0597B415" w14:textId="468F4B7B" w:rsidR="00C1054F" w:rsidRDefault="00C1054F" w:rsidP="00A62153">
            <w:pPr>
              <w:jc w:val="both"/>
              <w:rPr>
                <w:rFonts w:ascii="Times New Roman" w:eastAsia="Times New Roman" w:hAnsi="Times New Roman" w:cs="Times New Roman"/>
                <w:sz w:val="24"/>
                <w:szCs w:val="24"/>
              </w:rPr>
            </w:pPr>
          </w:p>
        </w:tc>
        <w:tc>
          <w:tcPr>
            <w:tcW w:w="1452" w:type="dxa"/>
            <w:shd w:val="clear" w:color="auto" w:fill="auto"/>
          </w:tcPr>
          <w:p w14:paraId="27E43FCE" w14:textId="77777777" w:rsidR="00C8465E" w:rsidRDefault="00C8465E"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tc>
        <w:tc>
          <w:tcPr>
            <w:tcW w:w="4813" w:type="dxa"/>
            <w:shd w:val="clear" w:color="auto" w:fill="FFFF00"/>
          </w:tcPr>
          <w:p w14:paraId="7A7081D2" w14:textId="62F076A6" w:rsidR="00C8465E" w:rsidRPr="00026163" w:rsidRDefault="00C8465E" w:rsidP="00A62153">
            <w:pPr>
              <w:jc w:val="both"/>
              <w:rPr>
                <w:rFonts w:ascii="Times New Roman" w:eastAsia="Times New Roman" w:hAnsi="Times New Roman" w:cs="Times New Roman"/>
                <w:i/>
                <w:color w:val="FF0000"/>
                <w:sz w:val="24"/>
                <w:szCs w:val="24"/>
                <w:highlight w:val="yellow"/>
              </w:rPr>
            </w:pPr>
          </w:p>
        </w:tc>
      </w:tr>
      <w:tr w:rsidR="00C8465E" w14:paraId="03D9AE3A" w14:textId="77777777" w:rsidTr="00026163">
        <w:trPr>
          <w:trHeight w:val="173"/>
        </w:trPr>
        <w:tc>
          <w:tcPr>
            <w:tcW w:w="3079" w:type="dxa"/>
            <w:gridSpan w:val="7"/>
            <w:shd w:val="clear" w:color="auto" w:fill="auto"/>
          </w:tcPr>
          <w:p w14:paraId="055BCC82" w14:textId="77777777" w:rsidR="00C8465E" w:rsidRDefault="00C8465E"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on the Quality of Teaching</w:t>
            </w:r>
          </w:p>
          <w:p w14:paraId="2DC137E6" w14:textId="77777777" w:rsidR="00C8465E" w:rsidRDefault="00C8465E" w:rsidP="00A6215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Learning of the Faculty</w:t>
            </w:r>
          </w:p>
        </w:tc>
        <w:tc>
          <w:tcPr>
            <w:tcW w:w="1452" w:type="dxa"/>
            <w:shd w:val="clear" w:color="auto" w:fill="auto"/>
          </w:tcPr>
          <w:p w14:paraId="688A2D85" w14:textId="77777777" w:rsidR="00C8465E" w:rsidRDefault="00C8465E"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Protocol №</w:t>
            </w:r>
          </w:p>
        </w:tc>
        <w:tc>
          <w:tcPr>
            <w:tcW w:w="4813" w:type="dxa"/>
            <w:shd w:val="clear" w:color="auto" w:fill="FFFF00"/>
          </w:tcPr>
          <w:p w14:paraId="180145A6" w14:textId="51397605" w:rsidR="00C8465E" w:rsidRPr="00026163" w:rsidRDefault="00C8465E" w:rsidP="00A62153">
            <w:pPr>
              <w:jc w:val="both"/>
              <w:rPr>
                <w:rFonts w:ascii="Times New Roman" w:eastAsia="Times New Roman" w:hAnsi="Times New Roman" w:cs="Times New Roman"/>
                <w:i/>
                <w:color w:val="FF0000"/>
                <w:sz w:val="24"/>
                <w:szCs w:val="24"/>
                <w:highlight w:val="yellow"/>
              </w:rPr>
            </w:pPr>
          </w:p>
        </w:tc>
      </w:tr>
      <w:tr w:rsidR="00C8465E" w14:paraId="2D215060" w14:textId="77777777" w:rsidTr="00026163">
        <w:trPr>
          <w:trHeight w:val="173"/>
        </w:trPr>
        <w:tc>
          <w:tcPr>
            <w:tcW w:w="3079" w:type="dxa"/>
            <w:gridSpan w:val="7"/>
            <w:shd w:val="clear" w:color="auto" w:fill="auto"/>
          </w:tcPr>
          <w:p w14:paraId="50FD8E08" w14:textId="77777777" w:rsidR="00C8465E" w:rsidRDefault="00C8465E"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Dean of the Faculty</w:t>
            </w:r>
          </w:p>
          <w:p w14:paraId="2A3EB421" w14:textId="77777777" w:rsidR="00C8465E" w:rsidRDefault="00C8465E" w:rsidP="00A62153">
            <w:pPr>
              <w:jc w:val="both"/>
              <w:rPr>
                <w:rFonts w:ascii="Times New Roman" w:eastAsia="Times New Roman" w:hAnsi="Times New Roman" w:cs="Times New Roman"/>
                <w:sz w:val="24"/>
                <w:szCs w:val="24"/>
              </w:rPr>
            </w:pPr>
          </w:p>
        </w:tc>
        <w:tc>
          <w:tcPr>
            <w:tcW w:w="1452" w:type="dxa"/>
            <w:shd w:val="clear" w:color="auto" w:fill="auto"/>
          </w:tcPr>
          <w:p w14:paraId="42912D0E" w14:textId="0C57762E" w:rsidR="00C8465E" w:rsidRDefault="00EE5144" w:rsidP="00A621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8465E">
              <w:rPr>
                <w:rFonts w:ascii="Times New Roman" w:eastAsia="Times New Roman" w:hAnsi="Times New Roman" w:cs="Times New Roman"/>
                <w:sz w:val="24"/>
                <w:szCs w:val="24"/>
              </w:rPr>
              <w:t xml:space="preserve">ignature </w:t>
            </w:r>
          </w:p>
        </w:tc>
        <w:tc>
          <w:tcPr>
            <w:tcW w:w="4813" w:type="dxa"/>
            <w:shd w:val="clear" w:color="auto" w:fill="FFFF00"/>
          </w:tcPr>
          <w:p w14:paraId="567A4E79" w14:textId="3E04979F" w:rsidR="00C8465E" w:rsidRPr="00026163" w:rsidRDefault="00C8465E" w:rsidP="00A62153">
            <w:pPr>
              <w:jc w:val="both"/>
              <w:rPr>
                <w:rFonts w:ascii="Times New Roman" w:eastAsia="Times New Roman" w:hAnsi="Times New Roman" w:cs="Times New Roman"/>
                <w:i/>
                <w:color w:val="FF0000"/>
                <w:sz w:val="24"/>
                <w:szCs w:val="24"/>
                <w:highlight w:val="yellow"/>
              </w:rPr>
            </w:pPr>
          </w:p>
        </w:tc>
      </w:tr>
    </w:tbl>
    <w:p w14:paraId="02AE60EB" w14:textId="77777777" w:rsidR="00066C1B" w:rsidRPr="00026163" w:rsidRDefault="00066C1B">
      <w:pPr>
        <w:rPr>
          <w:rFonts w:ascii="Times New Roman" w:eastAsia="Times New Roman" w:hAnsi="Times New Roman" w:cs="Times New Roman"/>
          <w:sz w:val="24"/>
          <w:szCs w:val="24"/>
          <w:lang w:val="ru-RU"/>
        </w:rPr>
      </w:pPr>
    </w:p>
    <w:p w14:paraId="0C3C06A0" w14:textId="22E7BA45" w:rsidR="00EE5144" w:rsidRPr="00803F55" w:rsidRDefault="00237883" w:rsidP="00EE5144">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Pr>
          <w:rFonts w:ascii="Times New Roman" w:eastAsia="Times" w:hAnsi="Times New Roman" w:cs="Times New Roman"/>
          <w:b/>
          <w:color w:val="000000"/>
          <w:sz w:val="24"/>
          <w:szCs w:val="24"/>
          <w:highlight w:val="white"/>
        </w:rPr>
        <w:t>Response quality scale (written/oral response)</w:t>
      </w:r>
    </w:p>
    <w:p w14:paraId="75D6EF27" w14:textId="77777777" w:rsidR="00EE5144" w:rsidRPr="00803F55" w:rsidRDefault="00EE5144" w:rsidP="00EE5144">
      <w:pPr>
        <w:widowControl w:val="0"/>
        <w:pBdr>
          <w:top w:val="nil"/>
          <w:left w:val="nil"/>
          <w:bottom w:val="nil"/>
          <w:right w:val="nil"/>
          <w:between w:val="nil"/>
        </w:pBdr>
        <w:spacing w:line="240" w:lineRule="auto"/>
        <w:rPr>
          <w:rFonts w:ascii="Times New Roman" w:eastAsia="Times" w:hAnsi="Times New Roman" w:cs="Times New Roman"/>
          <w:b/>
          <w:color w:val="000000"/>
          <w:sz w:val="24"/>
          <w:szCs w:val="24"/>
          <w:highlight w:val="white"/>
        </w:rPr>
      </w:pPr>
    </w:p>
    <w:tbl>
      <w:tblPr>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6662"/>
        <w:gridCol w:w="1418"/>
      </w:tblGrid>
      <w:tr w:rsidR="00EE5144" w:rsidRPr="00803F55" w14:paraId="279A8AA0" w14:textId="77777777" w:rsidTr="00A62153">
        <w:trPr>
          <w:trHeight w:val="484"/>
        </w:trPr>
        <w:tc>
          <w:tcPr>
            <w:tcW w:w="1560" w:type="dxa"/>
            <w:shd w:val="clear" w:color="auto" w:fill="auto"/>
            <w:tcMar>
              <w:top w:w="100" w:type="dxa"/>
              <w:left w:w="100" w:type="dxa"/>
              <w:bottom w:w="100" w:type="dxa"/>
              <w:right w:w="100" w:type="dxa"/>
            </w:tcMar>
          </w:tcPr>
          <w:p w14:paraId="51A1B2DD" w14:textId="77777777" w:rsidR="00EE5144" w:rsidRPr="00803F55"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803F55">
              <w:rPr>
                <w:rFonts w:ascii="Times New Roman" w:eastAsia="Times" w:hAnsi="Times New Roman" w:cs="Times New Roman"/>
                <w:b/>
                <w:color w:val="000000"/>
                <w:sz w:val="24"/>
                <w:szCs w:val="24"/>
              </w:rPr>
              <w:t xml:space="preserve">Mark </w:t>
            </w:r>
          </w:p>
        </w:tc>
        <w:tc>
          <w:tcPr>
            <w:tcW w:w="6662" w:type="dxa"/>
            <w:shd w:val="clear" w:color="auto" w:fill="auto"/>
            <w:tcMar>
              <w:top w:w="100" w:type="dxa"/>
              <w:left w:w="100" w:type="dxa"/>
              <w:bottom w:w="100" w:type="dxa"/>
              <w:right w:w="100" w:type="dxa"/>
            </w:tcMar>
          </w:tcPr>
          <w:p w14:paraId="4357A053" w14:textId="77777777" w:rsidR="00EE5144" w:rsidRPr="00803F55"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803F55">
              <w:rPr>
                <w:rFonts w:ascii="Times New Roman" w:eastAsia="Times" w:hAnsi="Times New Roman" w:cs="Times New Roman"/>
                <w:b/>
                <w:color w:val="000000"/>
                <w:sz w:val="24"/>
                <w:szCs w:val="24"/>
              </w:rPr>
              <w:t xml:space="preserve">Criteria </w:t>
            </w:r>
          </w:p>
        </w:tc>
        <w:tc>
          <w:tcPr>
            <w:tcW w:w="1418" w:type="dxa"/>
            <w:shd w:val="clear" w:color="auto" w:fill="auto"/>
            <w:tcMar>
              <w:top w:w="100" w:type="dxa"/>
              <w:left w:w="100" w:type="dxa"/>
              <w:bottom w:w="100" w:type="dxa"/>
              <w:right w:w="100" w:type="dxa"/>
            </w:tcMar>
          </w:tcPr>
          <w:p w14:paraId="13AE7A67" w14:textId="77777777" w:rsidR="00EE5144" w:rsidRPr="00803F55"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803F55">
              <w:rPr>
                <w:rFonts w:ascii="Times New Roman" w:eastAsia="Times" w:hAnsi="Times New Roman" w:cs="Times New Roman"/>
                <w:b/>
                <w:color w:val="000000"/>
                <w:sz w:val="24"/>
                <w:szCs w:val="24"/>
              </w:rPr>
              <w:t xml:space="preserve">Grade </w:t>
            </w:r>
          </w:p>
        </w:tc>
      </w:tr>
      <w:tr w:rsidR="00EE5144" w:rsidRPr="00803F55" w14:paraId="029AC2AB" w14:textId="77777777" w:rsidTr="00A62153">
        <w:trPr>
          <w:trHeight w:val="2420"/>
        </w:trPr>
        <w:tc>
          <w:tcPr>
            <w:tcW w:w="1560" w:type="dxa"/>
            <w:shd w:val="clear" w:color="auto" w:fill="auto"/>
            <w:tcMar>
              <w:top w:w="100" w:type="dxa"/>
              <w:left w:w="100" w:type="dxa"/>
              <w:bottom w:w="100" w:type="dxa"/>
              <w:right w:w="100" w:type="dxa"/>
            </w:tcMar>
          </w:tcPr>
          <w:p w14:paraId="6EC4E15B"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Excellent </w:t>
            </w:r>
          </w:p>
        </w:tc>
        <w:tc>
          <w:tcPr>
            <w:tcW w:w="6662" w:type="dxa"/>
            <w:shd w:val="clear" w:color="auto" w:fill="auto"/>
            <w:tcMar>
              <w:top w:w="100" w:type="dxa"/>
              <w:left w:w="100" w:type="dxa"/>
              <w:bottom w:w="100" w:type="dxa"/>
              <w:right w:w="100" w:type="dxa"/>
            </w:tcMar>
          </w:tcPr>
          <w:p w14:paraId="120659F8"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1. all key aspects included and presented logically.  </w:t>
            </w:r>
          </w:p>
          <w:p w14:paraId="18B646F4"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2. high accuracy (relevance, without redundancy) and consistent focus on </w:t>
            </w:r>
            <w:proofErr w:type="gramStart"/>
            <w:r w:rsidRPr="00803F55">
              <w:rPr>
                <w:rFonts w:ascii="Times New Roman" w:eastAsia="Times" w:hAnsi="Times New Roman" w:cs="Times New Roman"/>
                <w:color w:val="000000"/>
                <w:sz w:val="24"/>
                <w:szCs w:val="24"/>
              </w:rPr>
              <w:t>question;</w:t>
            </w:r>
            <w:proofErr w:type="gramEnd"/>
            <w:r w:rsidRPr="00803F55">
              <w:rPr>
                <w:rFonts w:ascii="Times New Roman" w:eastAsia="Times" w:hAnsi="Times New Roman" w:cs="Times New Roman"/>
                <w:color w:val="000000"/>
                <w:sz w:val="24"/>
                <w:szCs w:val="24"/>
              </w:rPr>
              <w:t xml:space="preserve">  </w:t>
            </w:r>
          </w:p>
          <w:p w14:paraId="23CCB989"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3. excellent integration of theoretical </w:t>
            </w:r>
            <w:proofErr w:type="gramStart"/>
            <w:r w:rsidRPr="00803F55">
              <w:rPr>
                <w:rFonts w:ascii="Times New Roman" w:eastAsia="Times" w:hAnsi="Times New Roman" w:cs="Times New Roman"/>
                <w:color w:val="000000"/>
                <w:sz w:val="24"/>
                <w:szCs w:val="24"/>
              </w:rPr>
              <w:t>issues;</w:t>
            </w:r>
            <w:proofErr w:type="gramEnd"/>
            <w:r w:rsidRPr="00803F55">
              <w:rPr>
                <w:rFonts w:ascii="Times New Roman" w:eastAsia="Times" w:hAnsi="Times New Roman" w:cs="Times New Roman"/>
                <w:color w:val="000000"/>
                <w:sz w:val="24"/>
                <w:szCs w:val="24"/>
              </w:rPr>
              <w:t xml:space="preserve"> </w:t>
            </w:r>
          </w:p>
          <w:p w14:paraId="7FF68DC3"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3. provision of relevant </w:t>
            </w:r>
            <w:proofErr w:type="gramStart"/>
            <w:r w:rsidRPr="00803F55">
              <w:rPr>
                <w:rFonts w:ascii="Times New Roman" w:eastAsia="Times" w:hAnsi="Times New Roman" w:cs="Times New Roman"/>
                <w:color w:val="000000"/>
                <w:sz w:val="24"/>
                <w:szCs w:val="24"/>
              </w:rPr>
              <w:t>examples;</w:t>
            </w:r>
            <w:proofErr w:type="gramEnd"/>
            <w:r w:rsidRPr="00803F55">
              <w:rPr>
                <w:rFonts w:ascii="Times New Roman" w:eastAsia="Times" w:hAnsi="Times New Roman" w:cs="Times New Roman"/>
                <w:color w:val="000000"/>
                <w:sz w:val="24"/>
                <w:szCs w:val="24"/>
              </w:rPr>
              <w:t xml:space="preserve"> </w:t>
            </w:r>
          </w:p>
          <w:p w14:paraId="30A97F9B" w14:textId="7B24233B" w:rsidR="00EE5144" w:rsidRPr="00803F55" w:rsidRDefault="00EE5144" w:rsidP="00EE5144">
            <w:pPr>
              <w:widowControl w:val="0"/>
              <w:pBdr>
                <w:top w:val="nil"/>
                <w:left w:val="nil"/>
                <w:bottom w:val="nil"/>
                <w:right w:val="nil"/>
                <w:between w:val="nil"/>
              </w:pBdr>
              <w:spacing w:after="0" w:line="240" w:lineRule="auto"/>
              <w:ind w:hanging="5"/>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4. in-depth analysis and theoretical justification of given problem (if applicable), all key aspects identified and </w:t>
            </w:r>
            <w:proofErr w:type="gramStart"/>
            <w:r w:rsidRPr="00803F55">
              <w:rPr>
                <w:rFonts w:ascii="Times New Roman" w:eastAsia="Times" w:hAnsi="Times New Roman" w:cs="Times New Roman"/>
                <w:color w:val="000000"/>
                <w:sz w:val="24"/>
                <w:szCs w:val="24"/>
              </w:rPr>
              <w:t>interpreted;</w:t>
            </w:r>
            <w:proofErr w:type="gramEnd"/>
            <w:r w:rsidRPr="00803F55">
              <w:rPr>
                <w:rFonts w:ascii="Times New Roman" w:eastAsia="Times" w:hAnsi="Times New Roman" w:cs="Times New Roman"/>
                <w:color w:val="000000"/>
                <w:sz w:val="24"/>
                <w:szCs w:val="24"/>
              </w:rPr>
              <w:t xml:space="preserve"> </w:t>
            </w:r>
          </w:p>
          <w:p w14:paraId="71912A42"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5. fluency in use of professional terminology</w:t>
            </w:r>
          </w:p>
        </w:tc>
        <w:tc>
          <w:tcPr>
            <w:tcW w:w="1418" w:type="dxa"/>
            <w:shd w:val="clear" w:color="auto" w:fill="auto"/>
            <w:tcMar>
              <w:top w:w="100" w:type="dxa"/>
              <w:left w:w="100" w:type="dxa"/>
              <w:bottom w:w="100" w:type="dxa"/>
              <w:right w:w="100" w:type="dxa"/>
            </w:tcMar>
          </w:tcPr>
          <w:p w14:paraId="690F14B8"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90 - 100</w:t>
            </w:r>
          </w:p>
        </w:tc>
      </w:tr>
      <w:tr w:rsidR="00EE5144" w:rsidRPr="00803F55" w14:paraId="155C52C5" w14:textId="77777777" w:rsidTr="00A62153">
        <w:trPr>
          <w:trHeight w:val="2415"/>
        </w:trPr>
        <w:tc>
          <w:tcPr>
            <w:tcW w:w="1560" w:type="dxa"/>
            <w:shd w:val="clear" w:color="auto" w:fill="auto"/>
            <w:tcMar>
              <w:top w:w="100" w:type="dxa"/>
              <w:left w:w="100" w:type="dxa"/>
              <w:bottom w:w="100" w:type="dxa"/>
              <w:right w:w="100" w:type="dxa"/>
            </w:tcMar>
          </w:tcPr>
          <w:p w14:paraId="062ADC36"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Good </w:t>
            </w:r>
          </w:p>
        </w:tc>
        <w:tc>
          <w:tcPr>
            <w:tcW w:w="6662" w:type="dxa"/>
            <w:shd w:val="clear" w:color="auto" w:fill="auto"/>
            <w:tcMar>
              <w:top w:w="100" w:type="dxa"/>
              <w:left w:w="100" w:type="dxa"/>
              <w:bottom w:w="100" w:type="dxa"/>
              <w:right w:w="100" w:type="dxa"/>
            </w:tcMar>
          </w:tcPr>
          <w:p w14:paraId="354EBF0A"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1. all key aspects included and presented </w:t>
            </w:r>
            <w:proofErr w:type="gramStart"/>
            <w:r w:rsidRPr="00803F55">
              <w:rPr>
                <w:rFonts w:ascii="Times New Roman" w:eastAsia="Times" w:hAnsi="Times New Roman" w:cs="Times New Roman"/>
                <w:color w:val="000000"/>
                <w:sz w:val="24"/>
                <w:szCs w:val="24"/>
              </w:rPr>
              <w:t>logically;</w:t>
            </w:r>
            <w:proofErr w:type="gramEnd"/>
            <w:r w:rsidRPr="00803F55">
              <w:rPr>
                <w:rFonts w:ascii="Times New Roman" w:eastAsia="Times" w:hAnsi="Times New Roman" w:cs="Times New Roman"/>
                <w:color w:val="000000"/>
                <w:sz w:val="24"/>
                <w:szCs w:val="24"/>
              </w:rPr>
              <w:t xml:space="preserve">  </w:t>
            </w:r>
          </w:p>
          <w:p w14:paraId="2903AEAD"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2. consistent focus on question with satisfactory</w:t>
            </w:r>
            <w:r w:rsidRPr="00803F55">
              <w:rPr>
                <w:rFonts w:ascii="Times New Roman" w:eastAsia="Times" w:hAnsi="Times New Roman" w:cs="Times New Roman"/>
                <w:color w:val="000000"/>
                <w:sz w:val="24"/>
                <w:szCs w:val="24"/>
                <w:highlight w:val="white"/>
              </w:rPr>
              <w:t xml:space="preserve"> </w:t>
            </w:r>
            <w:r w:rsidRPr="00803F55">
              <w:rPr>
                <w:rFonts w:ascii="Times New Roman" w:eastAsia="Times" w:hAnsi="Times New Roman" w:cs="Times New Roman"/>
                <w:color w:val="000000"/>
                <w:sz w:val="24"/>
                <w:szCs w:val="24"/>
              </w:rPr>
              <w:t xml:space="preserve">accuracy, and </w:t>
            </w:r>
            <w:proofErr w:type="gramStart"/>
            <w:r w:rsidRPr="00803F55">
              <w:rPr>
                <w:rFonts w:ascii="Times New Roman" w:eastAsia="Times" w:hAnsi="Times New Roman" w:cs="Times New Roman"/>
                <w:color w:val="000000"/>
                <w:sz w:val="24"/>
                <w:szCs w:val="24"/>
              </w:rPr>
              <w:t>relevance,  and</w:t>
            </w:r>
            <w:proofErr w:type="gramEnd"/>
            <w:r w:rsidRPr="00803F55">
              <w:rPr>
                <w:rFonts w:ascii="Times New Roman" w:eastAsia="Times" w:hAnsi="Times New Roman" w:cs="Times New Roman"/>
                <w:color w:val="000000"/>
                <w:sz w:val="24"/>
                <w:szCs w:val="24"/>
              </w:rPr>
              <w:t xml:space="preserve">/or some redundancy;  </w:t>
            </w:r>
          </w:p>
          <w:p w14:paraId="0D50FB74"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3. satisfactory</w:t>
            </w:r>
            <w:r w:rsidRPr="00803F55">
              <w:rPr>
                <w:rFonts w:ascii="Times New Roman" w:eastAsia="Times" w:hAnsi="Times New Roman" w:cs="Times New Roman"/>
                <w:color w:val="000000"/>
                <w:sz w:val="24"/>
                <w:szCs w:val="24"/>
                <w:highlight w:val="white"/>
              </w:rPr>
              <w:t xml:space="preserve"> </w:t>
            </w:r>
            <w:r w:rsidRPr="00803F55">
              <w:rPr>
                <w:rFonts w:ascii="Times New Roman" w:eastAsia="Times" w:hAnsi="Times New Roman" w:cs="Times New Roman"/>
                <w:color w:val="000000"/>
                <w:sz w:val="24"/>
                <w:szCs w:val="24"/>
              </w:rPr>
              <w:t xml:space="preserve">integration of theoretical </w:t>
            </w:r>
            <w:proofErr w:type="gramStart"/>
            <w:r w:rsidRPr="00803F55">
              <w:rPr>
                <w:rFonts w:ascii="Times New Roman" w:eastAsia="Times" w:hAnsi="Times New Roman" w:cs="Times New Roman"/>
                <w:color w:val="000000"/>
                <w:sz w:val="24"/>
                <w:szCs w:val="24"/>
              </w:rPr>
              <w:t>issues;</w:t>
            </w:r>
            <w:proofErr w:type="gramEnd"/>
            <w:r w:rsidRPr="00803F55">
              <w:rPr>
                <w:rFonts w:ascii="Times New Roman" w:eastAsia="Times" w:hAnsi="Times New Roman" w:cs="Times New Roman"/>
                <w:color w:val="000000"/>
                <w:sz w:val="24"/>
                <w:szCs w:val="24"/>
              </w:rPr>
              <w:t xml:space="preserve"> </w:t>
            </w:r>
          </w:p>
          <w:p w14:paraId="76CB4FBD"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3. lack of </w:t>
            </w:r>
            <w:proofErr w:type="gramStart"/>
            <w:r w:rsidRPr="00803F55">
              <w:rPr>
                <w:rFonts w:ascii="Times New Roman" w:eastAsia="Times" w:hAnsi="Times New Roman" w:cs="Times New Roman"/>
                <w:color w:val="000000"/>
                <w:sz w:val="24"/>
                <w:szCs w:val="24"/>
              </w:rPr>
              <w:t>examples;</w:t>
            </w:r>
            <w:proofErr w:type="gramEnd"/>
            <w:r w:rsidRPr="00803F55">
              <w:rPr>
                <w:rFonts w:ascii="Times New Roman" w:eastAsia="Times" w:hAnsi="Times New Roman" w:cs="Times New Roman"/>
                <w:color w:val="000000"/>
                <w:sz w:val="24"/>
                <w:szCs w:val="24"/>
              </w:rPr>
              <w:t xml:space="preserve"> </w:t>
            </w:r>
          </w:p>
          <w:p w14:paraId="70BF0FDD" w14:textId="77777777" w:rsidR="00EE5144" w:rsidRPr="00803F55" w:rsidRDefault="00EE5144" w:rsidP="00EE5144">
            <w:pPr>
              <w:widowControl w:val="0"/>
              <w:pBdr>
                <w:top w:val="nil"/>
                <w:left w:val="nil"/>
                <w:bottom w:val="nil"/>
                <w:right w:val="nil"/>
                <w:between w:val="nil"/>
              </w:pBdr>
              <w:spacing w:after="0" w:line="240" w:lineRule="auto"/>
              <w:ind w:hanging="5"/>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4. satisfactory</w:t>
            </w:r>
            <w:r w:rsidRPr="00803F55">
              <w:rPr>
                <w:rFonts w:ascii="Times New Roman" w:eastAsia="Times" w:hAnsi="Times New Roman" w:cs="Times New Roman"/>
                <w:color w:val="000000"/>
                <w:sz w:val="24"/>
                <w:szCs w:val="24"/>
                <w:highlight w:val="white"/>
              </w:rPr>
              <w:t xml:space="preserve"> </w:t>
            </w:r>
            <w:r w:rsidRPr="00803F55">
              <w:rPr>
                <w:rFonts w:ascii="Times New Roman" w:eastAsia="Times" w:hAnsi="Times New Roman" w:cs="Times New Roman"/>
                <w:color w:val="000000"/>
                <w:sz w:val="24"/>
                <w:szCs w:val="24"/>
              </w:rPr>
              <w:t>analysis and theoretical justification of given problem (</w:t>
            </w:r>
            <w:proofErr w:type="gramStart"/>
            <w:r w:rsidRPr="00803F55">
              <w:rPr>
                <w:rFonts w:ascii="Times New Roman" w:eastAsia="Times" w:hAnsi="Times New Roman" w:cs="Times New Roman"/>
                <w:color w:val="000000"/>
                <w:sz w:val="24"/>
                <w:szCs w:val="24"/>
              </w:rPr>
              <w:t>if  applicable</w:t>
            </w:r>
            <w:proofErr w:type="gramEnd"/>
            <w:r w:rsidRPr="00803F55">
              <w:rPr>
                <w:rFonts w:ascii="Times New Roman" w:eastAsia="Times" w:hAnsi="Times New Roman" w:cs="Times New Roman"/>
                <w:color w:val="000000"/>
                <w:sz w:val="24"/>
                <w:szCs w:val="24"/>
              </w:rPr>
              <w:t xml:space="preserve">), most key aspects identified and interpreted; </w:t>
            </w:r>
          </w:p>
          <w:p w14:paraId="6CD07FCD"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5. correct use of professional terminology</w:t>
            </w:r>
          </w:p>
        </w:tc>
        <w:tc>
          <w:tcPr>
            <w:tcW w:w="1418" w:type="dxa"/>
            <w:shd w:val="clear" w:color="auto" w:fill="auto"/>
            <w:tcMar>
              <w:top w:w="100" w:type="dxa"/>
              <w:left w:w="100" w:type="dxa"/>
              <w:bottom w:w="100" w:type="dxa"/>
              <w:right w:w="100" w:type="dxa"/>
            </w:tcMar>
          </w:tcPr>
          <w:p w14:paraId="15C3D8AE"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75 - 89</w:t>
            </w:r>
          </w:p>
        </w:tc>
      </w:tr>
      <w:tr w:rsidR="00EE5144" w:rsidRPr="00803F55" w14:paraId="4E6622CD" w14:textId="77777777" w:rsidTr="00A62153">
        <w:trPr>
          <w:trHeight w:val="164"/>
        </w:trPr>
        <w:tc>
          <w:tcPr>
            <w:tcW w:w="1560" w:type="dxa"/>
            <w:shd w:val="clear" w:color="auto" w:fill="auto"/>
            <w:tcMar>
              <w:top w:w="100" w:type="dxa"/>
              <w:left w:w="100" w:type="dxa"/>
              <w:bottom w:w="100" w:type="dxa"/>
              <w:right w:w="100" w:type="dxa"/>
            </w:tcMar>
          </w:tcPr>
          <w:p w14:paraId="11E014F4" w14:textId="77777777" w:rsidR="00EE5144" w:rsidRPr="00803F55" w:rsidRDefault="00EE5144" w:rsidP="00EE5144">
            <w:pPr>
              <w:widowControl w:val="0"/>
              <w:pBdr>
                <w:top w:val="nil"/>
                <w:left w:val="nil"/>
                <w:bottom w:val="nil"/>
                <w:right w:val="nil"/>
                <w:between w:val="nil"/>
              </w:pBdr>
              <w:spacing w:after="0" w:line="240" w:lineRule="auto"/>
              <w:ind w:firstLine="10"/>
              <w:rPr>
                <w:rFonts w:ascii="Times New Roman" w:eastAsia="Times" w:hAnsi="Times New Roman" w:cs="Times New Roman"/>
                <w:color w:val="000000"/>
                <w:sz w:val="24"/>
                <w:szCs w:val="24"/>
              </w:rPr>
            </w:pPr>
            <w:proofErr w:type="spellStart"/>
            <w:r w:rsidRPr="00803F55">
              <w:rPr>
                <w:rFonts w:ascii="Times New Roman" w:eastAsia="Times" w:hAnsi="Times New Roman" w:cs="Times New Roman"/>
                <w:color w:val="000000"/>
                <w:sz w:val="24"/>
                <w:szCs w:val="24"/>
              </w:rPr>
              <w:t>Satisfacory</w:t>
            </w:r>
            <w:proofErr w:type="spellEnd"/>
          </w:p>
        </w:tc>
        <w:tc>
          <w:tcPr>
            <w:tcW w:w="6662" w:type="dxa"/>
            <w:shd w:val="clear" w:color="auto" w:fill="auto"/>
            <w:tcMar>
              <w:top w:w="100" w:type="dxa"/>
              <w:left w:w="100" w:type="dxa"/>
              <w:bottom w:w="100" w:type="dxa"/>
              <w:right w:w="100" w:type="dxa"/>
            </w:tcMar>
          </w:tcPr>
          <w:p w14:paraId="5C908FC2"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1. most key aspects </w:t>
            </w:r>
            <w:proofErr w:type="gramStart"/>
            <w:r w:rsidRPr="00803F55">
              <w:rPr>
                <w:rFonts w:ascii="Times New Roman" w:eastAsia="Times" w:hAnsi="Times New Roman" w:cs="Times New Roman"/>
                <w:color w:val="000000"/>
                <w:sz w:val="24"/>
                <w:szCs w:val="24"/>
              </w:rPr>
              <w:t>included;</w:t>
            </w:r>
            <w:proofErr w:type="gramEnd"/>
            <w:r w:rsidRPr="00803F55">
              <w:rPr>
                <w:rFonts w:ascii="Times New Roman" w:eastAsia="Times" w:hAnsi="Times New Roman" w:cs="Times New Roman"/>
                <w:color w:val="000000"/>
                <w:sz w:val="24"/>
                <w:szCs w:val="24"/>
              </w:rPr>
              <w:t xml:space="preserve">  </w:t>
            </w:r>
          </w:p>
          <w:p w14:paraId="30E7EB61" w14:textId="77777777" w:rsidR="00EE5144" w:rsidRPr="00803F55" w:rsidRDefault="00EE5144" w:rsidP="00EE5144">
            <w:pPr>
              <w:widowControl w:val="0"/>
              <w:pBdr>
                <w:top w:val="nil"/>
                <w:left w:val="nil"/>
                <w:bottom w:val="nil"/>
                <w:right w:val="nil"/>
                <w:between w:val="nil"/>
              </w:pBdr>
              <w:spacing w:after="0" w:line="240" w:lineRule="auto"/>
              <w:ind w:firstLine="3"/>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2. satisfactory</w:t>
            </w:r>
            <w:r w:rsidRPr="00803F55">
              <w:rPr>
                <w:rFonts w:ascii="Times New Roman" w:eastAsia="Times" w:hAnsi="Times New Roman" w:cs="Times New Roman"/>
                <w:color w:val="000000"/>
                <w:sz w:val="24"/>
                <w:szCs w:val="24"/>
                <w:highlight w:val="white"/>
              </w:rPr>
              <w:t xml:space="preserve"> </w:t>
            </w:r>
            <w:r w:rsidRPr="00803F55">
              <w:rPr>
                <w:rFonts w:ascii="Times New Roman" w:eastAsia="Times" w:hAnsi="Times New Roman" w:cs="Times New Roman"/>
                <w:color w:val="000000"/>
                <w:sz w:val="24"/>
                <w:szCs w:val="24"/>
              </w:rPr>
              <w:t>focus on question - some lapses of relevance and/</w:t>
            </w:r>
            <w:proofErr w:type="gramStart"/>
            <w:r w:rsidRPr="00803F55">
              <w:rPr>
                <w:rFonts w:ascii="Times New Roman" w:eastAsia="Times" w:hAnsi="Times New Roman" w:cs="Times New Roman"/>
                <w:color w:val="000000"/>
                <w:sz w:val="24"/>
                <w:szCs w:val="24"/>
              </w:rPr>
              <w:t>or  noticeably</w:t>
            </w:r>
            <w:proofErr w:type="gramEnd"/>
            <w:r w:rsidRPr="00803F55">
              <w:rPr>
                <w:rFonts w:ascii="Times New Roman" w:eastAsia="Times" w:hAnsi="Times New Roman" w:cs="Times New Roman"/>
                <w:color w:val="000000"/>
                <w:sz w:val="24"/>
                <w:szCs w:val="24"/>
              </w:rPr>
              <w:t xml:space="preserve"> redundancy;  </w:t>
            </w:r>
          </w:p>
          <w:p w14:paraId="4C3DC347"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lastRenderedPageBreak/>
              <w:t xml:space="preserve">3. theoretical issues presented without noticeably integration; 3. provision of unsuccessful examples or no </w:t>
            </w:r>
            <w:proofErr w:type="gramStart"/>
            <w:r w:rsidRPr="00803F55">
              <w:rPr>
                <w:rFonts w:ascii="Times New Roman" w:eastAsia="Times" w:hAnsi="Times New Roman" w:cs="Times New Roman"/>
                <w:color w:val="000000"/>
                <w:sz w:val="24"/>
                <w:szCs w:val="24"/>
              </w:rPr>
              <w:t>examples;</w:t>
            </w:r>
            <w:proofErr w:type="gramEnd"/>
            <w:r w:rsidRPr="00803F55">
              <w:rPr>
                <w:rFonts w:ascii="Times New Roman" w:eastAsia="Times" w:hAnsi="Times New Roman" w:cs="Times New Roman"/>
                <w:color w:val="000000"/>
                <w:sz w:val="24"/>
                <w:szCs w:val="24"/>
              </w:rPr>
              <w:t xml:space="preserve"> </w:t>
            </w:r>
          </w:p>
          <w:p w14:paraId="787948DD" w14:textId="77777777" w:rsidR="00EE5144" w:rsidRPr="00803F55" w:rsidRDefault="00EE5144" w:rsidP="00EE5144">
            <w:pPr>
              <w:widowControl w:val="0"/>
              <w:pBdr>
                <w:top w:val="nil"/>
                <w:left w:val="nil"/>
                <w:bottom w:val="nil"/>
                <w:right w:val="nil"/>
                <w:between w:val="nil"/>
              </w:pBdr>
              <w:spacing w:after="0" w:line="240" w:lineRule="auto"/>
              <w:ind w:hanging="5"/>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4. some analysis and theoretical justification of given problem (</w:t>
            </w:r>
            <w:proofErr w:type="gramStart"/>
            <w:r w:rsidRPr="00803F55">
              <w:rPr>
                <w:rFonts w:ascii="Times New Roman" w:eastAsia="Times" w:hAnsi="Times New Roman" w:cs="Times New Roman"/>
                <w:color w:val="000000"/>
                <w:sz w:val="24"/>
                <w:szCs w:val="24"/>
              </w:rPr>
              <w:t>if  applicable</w:t>
            </w:r>
            <w:proofErr w:type="gramEnd"/>
            <w:r w:rsidRPr="00803F55">
              <w:rPr>
                <w:rFonts w:ascii="Times New Roman" w:eastAsia="Times" w:hAnsi="Times New Roman" w:cs="Times New Roman"/>
                <w:color w:val="000000"/>
                <w:sz w:val="24"/>
                <w:szCs w:val="24"/>
              </w:rPr>
              <w:t xml:space="preserve">), most key aspects identified and interpreted; </w:t>
            </w:r>
          </w:p>
          <w:p w14:paraId="5FED50D3"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5. correct use of professional terminology</w:t>
            </w:r>
          </w:p>
        </w:tc>
        <w:tc>
          <w:tcPr>
            <w:tcW w:w="1418" w:type="dxa"/>
            <w:shd w:val="clear" w:color="auto" w:fill="auto"/>
            <w:tcMar>
              <w:top w:w="100" w:type="dxa"/>
              <w:left w:w="100" w:type="dxa"/>
              <w:bottom w:w="100" w:type="dxa"/>
              <w:right w:w="100" w:type="dxa"/>
            </w:tcMar>
          </w:tcPr>
          <w:p w14:paraId="2E42A950"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lastRenderedPageBreak/>
              <w:t>50 - 70</w:t>
            </w:r>
          </w:p>
        </w:tc>
      </w:tr>
      <w:tr w:rsidR="00EE5144" w:rsidRPr="00803F55" w14:paraId="2C272935" w14:textId="77777777" w:rsidTr="00A62153">
        <w:trPr>
          <w:trHeight w:val="763"/>
        </w:trPr>
        <w:tc>
          <w:tcPr>
            <w:tcW w:w="1560" w:type="dxa"/>
            <w:shd w:val="clear" w:color="auto" w:fill="auto"/>
            <w:tcMar>
              <w:top w:w="100" w:type="dxa"/>
              <w:left w:w="100" w:type="dxa"/>
              <w:bottom w:w="100" w:type="dxa"/>
              <w:right w:w="100" w:type="dxa"/>
            </w:tcMar>
          </w:tcPr>
          <w:p w14:paraId="3F51E9EA"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Unsatisfactory (FX)</w:t>
            </w:r>
          </w:p>
        </w:tc>
        <w:tc>
          <w:tcPr>
            <w:tcW w:w="6662" w:type="dxa"/>
            <w:shd w:val="clear" w:color="auto" w:fill="auto"/>
            <w:tcMar>
              <w:top w:w="100" w:type="dxa"/>
              <w:left w:w="100" w:type="dxa"/>
              <w:bottom w:w="100" w:type="dxa"/>
              <w:right w:w="100" w:type="dxa"/>
            </w:tcMar>
          </w:tcPr>
          <w:p w14:paraId="44878EDF"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1. most key aspects missed.  </w:t>
            </w:r>
          </w:p>
          <w:p w14:paraId="1F80EB30"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2. lack of focus on question - no relevance and notable redundancy. </w:t>
            </w:r>
          </w:p>
          <w:p w14:paraId="2FCB52AD"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3. some theoretical issues presented in some way. </w:t>
            </w:r>
          </w:p>
          <w:p w14:paraId="262F8034"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3. no or irrelevant examples. </w:t>
            </w:r>
          </w:p>
          <w:p w14:paraId="07561E11" w14:textId="77777777" w:rsidR="00EE5144" w:rsidRPr="00803F55" w:rsidRDefault="00EE5144" w:rsidP="00EE5144">
            <w:pPr>
              <w:widowControl w:val="0"/>
              <w:pBdr>
                <w:top w:val="nil"/>
                <w:left w:val="nil"/>
                <w:bottom w:val="nil"/>
                <w:right w:val="nil"/>
                <w:between w:val="nil"/>
              </w:pBdr>
              <w:spacing w:after="0" w:line="240" w:lineRule="auto"/>
              <w:ind w:hanging="5"/>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4. some analysis and theoretical justification of a given problem (if applicable); most key aspects missed. </w:t>
            </w:r>
          </w:p>
          <w:p w14:paraId="0DCC171E"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5. lapses in use of professional terminology</w:t>
            </w:r>
          </w:p>
        </w:tc>
        <w:tc>
          <w:tcPr>
            <w:tcW w:w="1418" w:type="dxa"/>
            <w:shd w:val="clear" w:color="auto" w:fill="auto"/>
            <w:tcMar>
              <w:top w:w="100" w:type="dxa"/>
              <w:left w:w="100" w:type="dxa"/>
              <w:bottom w:w="100" w:type="dxa"/>
              <w:right w:w="100" w:type="dxa"/>
            </w:tcMar>
          </w:tcPr>
          <w:p w14:paraId="699FA26D"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25 - 49</w:t>
            </w:r>
          </w:p>
        </w:tc>
      </w:tr>
      <w:tr w:rsidR="00EE5144" w:rsidRPr="00803F55" w14:paraId="2A622C45" w14:textId="77777777" w:rsidTr="00A62153">
        <w:trPr>
          <w:trHeight w:val="763"/>
        </w:trPr>
        <w:tc>
          <w:tcPr>
            <w:tcW w:w="1560" w:type="dxa"/>
            <w:shd w:val="clear" w:color="auto" w:fill="auto"/>
            <w:tcMar>
              <w:top w:w="100" w:type="dxa"/>
              <w:left w:w="100" w:type="dxa"/>
              <w:bottom w:w="100" w:type="dxa"/>
              <w:right w:w="100" w:type="dxa"/>
            </w:tcMar>
          </w:tcPr>
          <w:p w14:paraId="0C9C4B74" w14:textId="3AE3C1AF"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Failed (F) </w:t>
            </w:r>
          </w:p>
        </w:tc>
        <w:tc>
          <w:tcPr>
            <w:tcW w:w="6662" w:type="dxa"/>
            <w:shd w:val="clear" w:color="auto" w:fill="auto"/>
            <w:tcMar>
              <w:top w:w="100" w:type="dxa"/>
              <w:left w:w="100" w:type="dxa"/>
              <w:bottom w:w="100" w:type="dxa"/>
              <w:right w:w="100" w:type="dxa"/>
            </w:tcMar>
          </w:tcPr>
          <w:p w14:paraId="4E8A24A6"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1. most or all key aspects missed.  </w:t>
            </w:r>
          </w:p>
          <w:p w14:paraId="24ACD87C"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2. no focus on question, irrelevant information.  </w:t>
            </w:r>
          </w:p>
          <w:p w14:paraId="15F9E145"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3. theoretical issues missed or superficial. </w:t>
            </w:r>
          </w:p>
          <w:p w14:paraId="2E43CDD6" w14:textId="77777777"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3. no or irrelevant examples. </w:t>
            </w:r>
          </w:p>
          <w:p w14:paraId="7A3C664D" w14:textId="77777777" w:rsidR="00EE5144" w:rsidRPr="00803F55" w:rsidRDefault="00EE5144" w:rsidP="00EE5144">
            <w:pPr>
              <w:widowControl w:val="0"/>
              <w:pBdr>
                <w:top w:val="nil"/>
                <w:left w:val="nil"/>
                <w:bottom w:val="nil"/>
                <w:right w:val="nil"/>
                <w:between w:val="nil"/>
              </w:pBdr>
              <w:spacing w:after="0" w:line="240" w:lineRule="auto"/>
              <w:ind w:hanging="5"/>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 xml:space="preserve">4. no analysis and no theoretical justification of a given problem (if applicable), most key aspects missed. </w:t>
            </w:r>
          </w:p>
          <w:p w14:paraId="63074B79" w14:textId="7A2D96D3"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5. lapses in use of professional terminology</w:t>
            </w:r>
          </w:p>
        </w:tc>
        <w:tc>
          <w:tcPr>
            <w:tcW w:w="1418" w:type="dxa"/>
            <w:shd w:val="clear" w:color="auto" w:fill="auto"/>
            <w:tcMar>
              <w:top w:w="100" w:type="dxa"/>
              <w:left w:w="100" w:type="dxa"/>
              <w:bottom w:w="100" w:type="dxa"/>
              <w:right w:w="100" w:type="dxa"/>
            </w:tcMar>
          </w:tcPr>
          <w:p w14:paraId="29E752DA" w14:textId="42000A6C" w:rsidR="00EE5144" w:rsidRPr="00803F55" w:rsidRDefault="00EE5144" w:rsidP="00EE5144">
            <w:pPr>
              <w:widowControl w:val="0"/>
              <w:pBdr>
                <w:top w:val="nil"/>
                <w:left w:val="nil"/>
                <w:bottom w:val="nil"/>
                <w:right w:val="nil"/>
                <w:between w:val="nil"/>
              </w:pBdr>
              <w:spacing w:after="0" w:line="240" w:lineRule="auto"/>
              <w:rPr>
                <w:rFonts w:ascii="Times New Roman" w:eastAsia="Times" w:hAnsi="Times New Roman" w:cs="Times New Roman"/>
                <w:color w:val="000000"/>
                <w:sz w:val="24"/>
                <w:szCs w:val="24"/>
              </w:rPr>
            </w:pPr>
            <w:r w:rsidRPr="00803F55">
              <w:rPr>
                <w:rFonts w:ascii="Times New Roman" w:eastAsia="Times" w:hAnsi="Times New Roman" w:cs="Times New Roman"/>
                <w:color w:val="000000"/>
                <w:sz w:val="24"/>
                <w:szCs w:val="24"/>
              </w:rPr>
              <w:t>0-24</w:t>
            </w:r>
          </w:p>
        </w:tc>
      </w:tr>
    </w:tbl>
    <w:p w14:paraId="2EDCCA74" w14:textId="77777777" w:rsidR="00EE5144" w:rsidRDefault="00EE5144">
      <w:pPr>
        <w:rPr>
          <w:rFonts w:ascii="Times New Roman" w:eastAsia="Times New Roman" w:hAnsi="Times New Roman" w:cs="Times New Roman"/>
          <w:sz w:val="24"/>
          <w:szCs w:val="24"/>
        </w:rPr>
      </w:pPr>
    </w:p>
    <w:p w14:paraId="372EA105" w14:textId="77777777" w:rsidR="00EE5144" w:rsidRDefault="00EE5144" w:rsidP="00EE5144">
      <w:pPr>
        <w:widowControl w:val="0"/>
        <w:pBdr>
          <w:top w:val="nil"/>
          <w:left w:val="nil"/>
          <w:bottom w:val="nil"/>
          <w:right w:val="nil"/>
          <w:between w:val="nil"/>
        </w:pBdr>
        <w:spacing w:before="7" w:line="230" w:lineRule="auto"/>
        <w:ind w:left="380" w:right="218" w:hanging="356"/>
        <w:jc w:val="center"/>
        <w:rPr>
          <w:rFonts w:ascii="Times New Roman" w:eastAsia="Times New Roman" w:hAnsi="Times New Roman" w:cs="Times New Roman"/>
          <w:b/>
          <w:color w:val="000000"/>
          <w:sz w:val="24"/>
          <w:szCs w:val="24"/>
        </w:rPr>
      </w:pPr>
      <w:r w:rsidRPr="00892343">
        <w:rPr>
          <w:rFonts w:ascii="Times New Roman" w:eastAsia="Times New Roman" w:hAnsi="Times New Roman" w:cs="Times New Roman"/>
          <w:b/>
          <w:color w:val="000000"/>
          <w:sz w:val="24"/>
          <w:szCs w:val="24"/>
        </w:rPr>
        <w:t>Student evaluation criteria in p</w:t>
      </w:r>
      <w:r>
        <w:rPr>
          <w:rFonts w:ascii="Times New Roman" w:eastAsia="Times New Roman" w:hAnsi="Times New Roman" w:cs="Times New Roman"/>
          <w:b/>
          <w:color w:val="000000"/>
          <w:sz w:val="24"/>
          <w:szCs w:val="24"/>
        </w:rPr>
        <w:t>athology</w:t>
      </w:r>
      <w:r w:rsidRPr="00892343">
        <w:rPr>
          <w:rFonts w:ascii="Times New Roman" w:eastAsia="Times New Roman" w:hAnsi="Times New Roman" w:cs="Times New Roman"/>
          <w:b/>
          <w:color w:val="000000"/>
          <w:sz w:val="24"/>
          <w:szCs w:val="24"/>
        </w:rPr>
        <w:t xml:space="preserve"> classes</w:t>
      </w:r>
    </w:p>
    <w:p w14:paraId="12E41D54" w14:textId="77777777" w:rsidR="00EE5144" w:rsidRPr="00EA0309" w:rsidRDefault="00EE5144" w:rsidP="00EE5144">
      <w:pPr>
        <w:widowControl w:val="0"/>
        <w:pBdr>
          <w:top w:val="nil"/>
          <w:left w:val="nil"/>
          <w:bottom w:val="nil"/>
          <w:right w:val="nil"/>
          <w:between w:val="nil"/>
        </w:pBdr>
        <w:spacing w:before="7" w:line="230" w:lineRule="auto"/>
        <w:ind w:left="380" w:right="218" w:hanging="356"/>
        <w:jc w:val="center"/>
        <w:rPr>
          <w:rFonts w:ascii="Times New Roman" w:eastAsia="Times" w:hAnsi="Times New Roman" w:cs="Times New Roman"/>
          <w:color w:val="000000"/>
          <w:sz w:val="24"/>
          <w:szCs w:val="24"/>
          <w:highlight w:val="white"/>
        </w:rPr>
      </w:pPr>
    </w:p>
    <w:tbl>
      <w:tblPr>
        <w:tblW w:w="9349"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5"/>
        <w:gridCol w:w="4802"/>
        <w:gridCol w:w="1310"/>
        <w:gridCol w:w="840"/>
        <w:gridCol w:w="1162"/>
        <w:gridCol w:w="720"/>
      </w:tblGrid>
      <w:tr w:rsidR="00EE5144" w:rsidRPr="00EA0309" w14:paraId="089345B3" w14:textId="77777777" w:rsidTr="00A62153">
        <w:trPr>
          <w:trHeight w:val="331"/>
        </w:trPr>
        <w:tc>
          <w:tcPr>
            <w:tcW w:w="514" w:type="dxa"/>
            <w:vMerge w:val="restart"/>
            <w:shd w:val="clear" w:color="auto" w:fill="auto"/>
            <w:tcMar>
              <w:top w:w="100" w:type="dxa"/>
              <w:left w:w="100" w:type="dxa"/>
              <w:bottom w:w="100" w:type="dxa"/>
              <w:right w:w="100" w:type="dxa"/>
            </w:tcMar>
          </w:tcPr>
          <w:p w14:paraId="5445D131"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w:t>
            </w:r>
          </w:p>
        </w:tc>
        <w:tc>
          <w:tcPr>
            <w:tcW w:w="4801" w:type="dxa"/>
            <w:vMerge w:val="restart"/>
            <w:shd w:val="clear" w:color="auto" w:fill="auto"/>
            <w:tcMar>
              <w:top w:w="100" w:type="dxa"/>
              <w:left w:w="100" w:type="dxa"/>
              <w:bottom w:w="100" w:type="dxa"/>
              <w:right w:w="100" w:type="dxa"/>
            </w:tcMar>
          </w:tcPr>
          <w:p w14:paraId="15772F0D"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Grading Criteria </w:t>
            </w:r>
          </w:p>
        </w:tc>
        <w:tc>
          <w:tcPr>
            <w:tcW w:w="4032" w:type="dxa"/>
            <w:gridSpan w:val="4"/>
            <w:shd w:val="clear" w:color="auto" w:fill="auto"/>
            <w:tcMar>
              <w:top w:w="100" w:type="dxa"/>
              <w:left w:w="100" w:type="dxa"/>
              <w:bottom w:w="100" w:type="dxa"/>
              <w:right w:w="100" w:type="dxa"/>
            </w:tcMar>
          </w:tcPr>
          <w:p w14:paraId="1854CEEE"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level</w:t>
            </w:r>
          </w:p>
        </w:tc>
      </w:tr>
      <w:tr w:rsidR="00EE5144" w:rsidRPr="00EA0309" w14:paraId="23FCCFF0" w14:textId="77777777" w:rsidTr="00A62153">
        <w:trPr>
          <w:trHeight w:val="1296"/>
        </w:trPr>
        <w:tc>
          <w:tcPr>
            <w:tcW w:w="514" w:type="dxa"/>
            <w:vMerge/>
            <w:shd w:val="clear" w:color="auto" w:fill="auto"/>
            <w:tcMar>
              <w:top w:w="100" w:type="dxa"/>
              <w:left w:w="100" w:type="dxa"/>
              <w:bottom w:w="100" w:type="dxa"/>
              <w:right w:w="100" w:type="dxa"/>
            </w:tcMar>
          </w:tcPr>
          <w:p w14:paraId="14E59136"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b/>
                <w:color w:val="000000"/>
                <w:sz w:val="24"/>
                <w:szCs w:val="24"/>
                <w:highlight w:val="white"/>
              </w:rPr>
            </w:pPr>
          </w:p>
        </w:tc>
        <w:tc>
          <w:tcPr>
            <w:tcW w:w="4801" w:type="dxa"/>
            <w:vMerge/>
            <w:shd w:val="clear" w:color="auto" w:fill="auto"/>
            <w:tcMar>
              <w:top w:w="100" w:type="dxa"/>
              <w:left w:w="100" w:type="dxa"/>
              <w:bottom w:w="100" w:type="dxa"/>
              <w:right w:w="100" w:type="dxa"/>
            </w:tcMar>
          </w:tcPr>
          <w:p w14:paraId="46008C66"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b/>
                <w:color w:val="000000"/>
                <w:sz w:val="24"/>
                <w:szCs w:val="24"/>
                <w:highlight w:val="white"/>
              </w:rPr>
            </w:pPr>
          </w:p>
        </w:tc>
        <w:tc>
          <w:tcPr>
            <w:tcW w:w="1310" w:type="dxa"/>
            <w:shd w:val="clear" w:color="auto" w:fill="auto"/>
            <w:tcMar>
              <w:top w:w="100" w:type="dxa"/>
              <w:left w:w="100" w:type="dxa"/>
              <w:bottom w:w="100" w:type="dxa"/>
              <w:right w:w="100" w:type="dxa"/>
            </w:tcMar>
          </w:tcPr>
          <w:p w14:paraId="1E16FF58" w14:textId="77777777" w:rsidR="00EE5144" w:rsidRPr="00EA0309" w:rsidRDefault="00EE5144" w:rsidP="00A62153">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4</w:t>
            </w:r>
            <w:r w:rsidRPr="00EA0309">
              <w:rPr>
                <w:rFonts w:ascii="Times New Roman" w:eastAsia="Times" w:hAnsi="Times New Roman" w:cs="Times New Roman"/>
                <w:color w:val="000000"/>
                <w:sz w:val="24"/>
                <w:szCs w:val="24"/>
              </w:rPr>
              <w:t xml:space="preserve"> </w:t>
            </w:r>
          </w:p>
          <w:p w14:paraId="734EA816" w14:textId="77777777" w:rsidR="00EE5144" w:rsidRDefault="00EE5144" w:rsidP="00A62153">
            <w:pPr>
              <w:widowControl w:val="0"/>
              <w:pBdr>
                <w:top w:val="nil"/>
                <w:left w:val="nil"/>
                <w:bottom w:val="nil"/>
                <w:right w:val="nil"/>
                <w:between w:val="nil"/>
              </w:pBdr>
              <w:spacing w:line="230" w:lineRule="auto"/>
              <w:ind w:left="128" w:right="187" w:hanging="1"/>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excellent</w:t>
            </w:r>
            <w:r w:rsidRPr="00EA0309">
              <w:rPr>
                <w:rFonts w:ascii="Times New Roman" w:eastAsia="Times" w:hAnsi="Times New Roman" w:cs="Times New Roman"/>
                <w:color w:val="000000"/>
                <w:sz w:val="24"/>
                <w:szCs w:val="24"/>
              </w:rPr>
              <w:t xml:space="preserve"> </w:t>
            </w:r>
          </w:p>
          <w:p w14:paraId="2B933B05" w14:textId="77777777" w:rsidR="00EE5144" w:rsidRPr="00EA0309" w:rsidRDefault="00EE5144" w:rsidP="00A62153">
            <w:pPr>
              <w:widowControl w:val="0"/>
              <w:pBdr>
                <w:top w:val="nil"/>
                <w:left w:val="nil"/>
                <w:bottom w:val="nil"/>
                <w:right w:val="nil"/>
                <w:between w:val="nil"/>
              </w:pBdr>
              <w:spacing w:line="230" w:lineRule="auto"/>
              <w:ind w:left="128" w:right="187" w:hanging="1"/>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90-100</w:t>
            </w:r>
          </w:p>
        </w:tc>
        <w:tc>
          <w:tcPr>
            <w:tcW w:w="840" w:type="dxa"/>
            <w:shd w:val="clear" w:color="auto" w:fill="auto"/>
            <w:tcMar>
              <w:top w:w="100" w:type="dxa"/>
              <w:left w:w="100" w:type="dxa"/>
              <w:bottom w:w="100" w:type="dxa"/>
              <w:right w:w="100" w:type="dxa"/>
            </w:tcMar>
          </w:tcPr>
          <w:p w14:paraId="4A4BFF5D" w14:textId="77777777" w:rsidR="00EE5144" w:rsidRPr="00EA0309" w:rsidRDefault="00EE5144" w:rsidP="00A62153">
            <w:pPr>
              <w:widowControl w:val="0"/>
              <w:pBdr>
                <w:top w:val="nil"/>
                <w:left w:val="nil"/>
                <w:bottom w:val="nil"/>
                <w:right w:val="nil"/>
                <w:between w:val="nil"/>
              </w:pBdr>
              <w:spacing w:line="240" w:lineRule="auto"/>
              <w:ind w:left="131"/>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3</w:t>
            </w:r>
            <w:r w:rsidRPr="00EA0309">
              <w:rPr>
                <w:rFonts w:ascii="Times New Roman" w:eastAsia="Times" w:hAnsi="Times New Roman" w:cs="Times New Roman"/>
                <w:color w:val="000000"/>
                <w:sz w:val="24"/>
                <w:szCs w:val="24"/>
              </w:rPr>
              <w:t xml:space="preserve"> </w:t>
            </w:r>
          </w:p>
          <w:p w14:paraId="609076BD"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good</w:t>
            </w:r>
            <w:r w:rsidRPr="00EA0309">
              <w:rPr>
                <w:rFonts w:ascii="Times New Roman" w:eastAsia="Times" w:hAnsi="Times New Roman" w:cs="Times New Roman"/>
                <w:color w:val="000000"/>
                <w:sz w:val="24"/>
                <w:szCs w:val="24"/>
              </w:rPr>
              <w:t xml:space="preserve"> </w:t>
            </w:r>
          </w:p>
          <w:p w14:paraId="21281657" w14:textId="77777777" w:rsidR="00EE5144" w:rsidRPr="00EA0309" w:rsidRDefault="00EE5144" w:rsidP="00A62153">
            <w:pPr>
              <w:widowControl w:val="0"/>
              <w:pBdr>
                <w:top w:val="nil"/>
                <w:left w:val="nil"/>
                <w:bottom w:val="nil"/>
                <w:right w:val="nil"/>
                <w:between w:val="nil"/>
              </w:pBdr>
              <w:spacing w:line="240" w:lineRule="auto"/>
              <w:ind w:left="125"/>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75-</w:t>
            </w:r>
            <w:r w:rsidRPr="00EA0309">
              <w:rPr>
                <w:rFonts w:ascii="Times New Roman" w:eastAsia="Times" w:hAnsi="Times New Roman" w:cs="Times New Roman"/>
                <w:color w:val="000000"/>
                <w:sz w:val="24"/>
                <w:szCs w:val="24"/>
              </w:rPr>
              <w:t xml:space="preserve"> </w:t>
            </w:r>
          </w:p>
          <w:p w14:paraId="19EDCDBE" w14:textId="77777777" w:rsidR="00EE5144" w:rsidRPr="00EA0309" w:rsidRDefault="00EE5144" w:rsidP="00A62153">
            <w:pPr>
              <w:widowControl w:val="0"/>
              <w:pBdr>
                <w:top w:val="nil"/>
                <w:left w:val="nil"/>
                <w:bottom w:val="nil"/>
                <w:right w:val="nil"/>
                <w:between w:val="nil"/>
              </w:pBdr>
              <w:spacing w:line="240" w:lineRule="auto"/>
              <w:ind w:left="135"/>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89</w:t>
            </w:r>
          </w:p>
        </w:tc>
        <w:tc>
          <w:tcPr>
            <w:tcW w:w="1162" w:type="dxa"/>
            <w:shd w:val="clear" w:color="auto" w:fill="auto"/>
            <w:tcMar>
              <w:top w:w="100" w:type="dxa"/>
              <w:left w:w="100" w:type="dxa"/>
              <w:bottom w:w="100" w:type="dxa"/>
              <w:right w:w="100" w:type="dxa"/>
            </w:tcMar>
          </w:tcPr>
          <w:p w14:paraId="52FAA619" w14:textId="77777777" w:rsidR="00EE5144" w:rsidRPr="00EA0309" w:rsidRDefault="00EE5144" w:rsidP="00A62153">
            <w:pPr>
              <w:widowControl w:val="0"/>
              <w:pBdr>
                <w:top w:val="nil"/>
                <w:left w:val="nil"/>
                <w:bottom w:val="nil"/>
                <w:right w:val="nil"/>
                <w:between w:val="nil"/>
              </w:pBdr>
              <w:spacing w:line="240" w:lineRule="auto"/>
              <w:ind w:left="128"/>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2</w:t>
            </w:r>
            <w:r w:rsidRPr="00EA0309">
              <w:rPr>
                <w:rFonts w:ascii="Times New Roman" w:eastAsia="Times" w:hAnsi="Times New Roman" w:cs="Times New Roman"/>
                <w:color w:val="000000"/>
                <w:sz w:val="24"/>
                <w:szCs w:val="24"/>
              </w:rPr>
              <w:t xml:space="preserve"> </w:t>
            </w:r>
          </w:p>
          <w:p w14:paraId="74C2F022" w14:textId="77777777" w:rsidR="00EE5144" w:rsidRDefault="00EE5144" w:rsidP="00A62153">
            <w:pPr>
              <w:widowControl w:val="0"/>
              <w:pBdr>
                <w:top w:val="nil"/>
                <w:left w:val="nil"/>
                <w:bottom w:val="nil"/>
                <w:right w:val="nil"/>
                <w:between w:val="nil"/>
              </w:pBdr>
              <w:spacing w:line="230" w:lineRule="auto"/>
              <w:ind w:left="128" w:right="116" w:firstLine="5"/>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satisfied</w:t>
            </w:r>
            <w:r w:rsidRPr="00EA0309">
              <w:rPr>
                <w:rFonts w:ascii="Times New Roman" w:eastAsia="Times" w:hAnsi="Times New Roman" w:cs="Times New Roman"/>
                <w:color w:val="000000"/>
                <w:sz w:val="24"/>
                <w:szCs w:val="24"/>
              </w:rPr>
              <w:t xml:space="preserve"> </w:t>
            </w:r>
          </w:p>
          <w:p w14:paraId="75834D7F" w14:textId="77777777" w:rsidR="00EE5144" w:rsidRPr="00EA0309" w:rsidRDefault="00EE5144" w:rsidP="00A62153">
            <w:pPr>
              <w:widowControl w:val="0"/>
              <w:pBdr>
                <w:top w:val="nil"/>
                <w:left w:val="nil"/>
                <w:bottom w:val="nil"/>
                <w:right w:val="nil"/>
                <w:between w:val="nil"/>
              </w:pBdr>
              <w:spacing w:line="230" w:lineRule="auto"/>
              <w:ind w:left="128" w:right="116" w:firstLine="5"/>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50-74</w:t>
            </w:r>
          </w:p>
        </w:tc>
        <w:tc>
          <w:tcPr>
            <w:tcW w:w="720" w:type="dxa"/>
            <w:shd w:val="clear" w:color="auto" w:fill="auto"/>
            <w:tcMar>
              <w:top w:w="100" w:type="dxa"/>
              <w:left w:w="100" w:type="dxa"/>
              <w:bottom w:w="100" w:type="dxa"/>
              <w:right w:w="100" w:type="dxa"/>
            </w:tcMar>
          </w:tcPr>
          <w:p w14:paraId="4940F8CC" w14:textId="77777777" w:rsidR="00EE5144" w:rsidRPr="00EA0309" w:rsidRDefault="00EE5144" w:rsidP="00A62153">
            <w:pPr>
              <w:widowControl w:val="0"/>
              <w:pBdr>
                <w:top w:val="nil"/>
                <w:left w:val="nil"/>
                <w:bottom w:val="nil"/>
                <w:right w:val="nil"/>
                <w:between w:val="nil"/>
              </w:pBdr>
              <w:spacing w:line="240" w:lineRule="auto"/>
              <w:ind w:left="142"/>
              <w:rPr>
                <w:rFonts w:ascii="Times New Roman" w:eastAsia="Times" w:hAnsi="Times New Roman" w:cs="Times New Roman"/>
                <w:b/>
                <w:color w:val="000000"/>
                <w:sz w:val="24"/>
                <w:szCs w:val="24"/>
              </w:rPr>
            </w:pPr>
            <w:r w:rsidRPr="00EA0309">
              <w:rPr>
                <w:rFonts w:ascii="Times New Roman" w:eastAsia="Times" w:hAnsi="Times New Roman" w:cs="Times New Roman"/>
                <w:b/>
                <w:color w:val="000000"/>
                <w:sz w:val="24"/>
                <w:szCs w:val="24"/>
                <w:highlight w:val="white"/>
              </w:rPr>
              <w:t>1</w:t>
            </w:r>
            <w:r w:rsidRPr="00EA0309">
              <w:rPr>
                <w:rFonts w:ascii="Times New Roman" w:eastAsia="Times" w:hAnsi="Times New Roman" w:cs="Times New Roman"/>
                <w:b/>
                <w:color w:val="000000"/>
                <w:sz w:val="24"/>
                <w:szCs w:val="24"/>
              </w:rPr>
              <w:t xml:space="preserve"> </w:t>
            </w:r>
          </w:p>
          <w:p w14:paraId="5C958718" w14:textId="77777777" w:rsidR="00EE5144" w:rsidRPr="00EA0309" w:rsidRDefault="00EE5144" w:rsidP="00A62153">
            <w:pPr>
              <w:widowControl w:val="0"/>
              <w:pBdr>
                <w:top w:val="nil"/>
                <w:left w:val="nil"/>
                <w:bottom w:val="nil"/>
                <w:right w:val="nil"/>
                <w:between w:val="nil"/>
              </w:pBdr>
              <w:spacing w:line="240" w:lineRule="auto"/>
              <w:ind w:left="130"/>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fall</w:t>
            </w:r>
            <w:r w:rsidRPr="00EA0309">
              <w:rPr>
                <w:rFonts w:ascii="Times New Roman" w:eastAsia="Times" w:hAnsi="Times New Roman" w:cs="Times New Roman"/>
                <w:color w:val="000000"/>
                <w:sz w:val="24"/>
                <w:szCs w:val="24"/>
              </w:rPr>
              <w:t xml:space="preserve"> </w:t>
            </w:r>
          </w:p>
          <w:p w14:paraId="6F6C8D84"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49 -</w:t>
            </w:r>
            <w:r w:rsidRPr="00EA0309">
              <w:rPr>
                <w:rFonts w:ascii="Times New Roman" w:eastAsia="Times" w:hAnsi="Times New Roman" w:cs="Times New Roman"/>
                <w:color w:val="000000"/>
                <w:sz w:val="24"/>
                <w:szCs w:val="24"/>
              </w:rPr>
              <w:t xml:space="preserve"> </w:t>
            </w:r>
          </w:p>
          <w:p w14:paraId="327DED13" w14:textId="77777777" w:rsidR="00EE5144" w:rsidRPr="00EA0309" w:rsidRDefault="00EE5144" w:rsidP="00A62153">
            <w:pPr>
              <w:widowControl w:val="0"/>
              <w:pBdr>
                <w:top w:val="nil"/>
                <w:left w:val="nil"/>
                <w:bottom w:val="nil"/>
                <w:right w:val="nil"/>
                <w:between w:val="nil"/>
              </w:pBdr>
              <w:spacing w:line="240" w:lineRule="auto"/>
              <w:ind w:left="131"/>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074F7B99" w14:textId="77777777" w:rsidTr="00A62153">
        <w:trPr>
          <w:trHeight w:val="653"/>
        </w:trPr>
        <w:tc>
          <w:tcPr>
            <w:tcW w:w="514" w:type="dxa"/>
            <w:shd w:val="clear" w:color="auto" w:fill="auto"/>
            <w:tcMar>
              <w:top w:w="100" w:type="dxa"/>
              <w:left w:w="100" w:type="dxa"/>
              <w:bottom w:w="100" w:type="dxa"/>
              <w:right w:w="100" w:type="dxa"/>
            </w:tcMar>
          </w:tcPr>
          <w:p w14:paraId="34C20274"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1. </w:t>
            </w:r>
          </w:p>
        </w:tc>
        <w:tc>
          <w:tcPr>
            <w:tcW w:w="4801" w:type="dxa"/>
            <w:shd w:val="clear" w:color="auto" w:fill="auto"/>
            <w:tcMar>
              <w:top w:w="100" w:type="dxa"/>
              <w:left w:w="100" w:type="dxa"/>
              <w:bottom w:w="100" w:type="dxa"/>
              <w:right w:w="100" w:type="dxa"/>
            </w:tcMar>
          </w:tcPr>
          <w:p w14:paraId="11E4F4EF" w14:textId="77777777" w:rsidR="00EE5144" w:rsidRPr="00EA0309" w:rsidRDefault="00EE5144" w:rsidP="00A62153">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 xml:space="preserve">Level of understanding of the </w:t>
            </w:r>
            <w:r w:rsidRPr="00EA0309">
              <w:rPr>
                <w:rFonts w:ascii="Times New Roman" w:eastAsia="Times" w:hAnsi="Times New Roman" w:cs="Times New Roman"/>
                <w:color w:val="000000"/>
                <w:sz w:val="24"/>
                <w:szCs w:val="24"/>
              </w:rPr>
              <w:t xml:space="preserve"> </w:t>
            </w:r>
          </w:p>
          <w:p w14:paraId="179531AB" w14:textId="77777777" w:rsidR="00EE5144" w:rsidRPr="00EA0309" w:rsidRDefault="00EE5144" w:rsidP="00A62153">
            <w:pPr>
              <w:widowControl w:val="0"/>
              <w:pBdr>
                <w:top w:val="nil"/>
                <w:left w:val="nil"/>
                <w:bottom w:val="nil"/>
                <w:right w:val="nil"/>
                <w:between w:val="nil"/>
              </w:pBdr>
              <w:spacing w:line="240" w:lineRule="auto"/>
              <w:ind w:left="121"/>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pathological process</w:t>
            </w:r>
          </w:p>
        </w:tc>
        <w:tc>
          <w:tcPr>
            <w:tcW w:w="1310" w:type="dxa"/>
            <w:shd w:val="clear" w:color="auto" w:fill="auto"/>
            <w:tcMar>
              <w:top w:w="100" w:type="dxa"/>
              <w:left w:w="100" w:type="dxa"/>
              <w:bottom w:w="100" w:type="dxa"/>
              <w:right w:w="100" w:type="dxa"/>
            </w:tcMar>
          </w:tcPr>
          <w:p w14:paraId="519F337A"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40" w:type="dxa"/>
            <w:shd w:val="clear" w:color="auto" w:fill="auto"/>
            <w:tcMar>
              <w:top w:w="100" w:type="dxa"/>
              <w:left w:w="100" w:type="dxa"/>
              <w:bottom w:w="100" w:type="dxa"/>
              <w:right w:w="100" w:type="dxa"/>
            </w:tcMar>
          </w:tcPr>
          <w:p w14:paraId="6386BEA9"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2" w:type="dxa"/>
            <w:shd w:val="clear" w:color="auto" w:fill="auto"/>
            <w:tcMar>
              <w:top w:w="100" w:type="dxa"/>
              <w:left w:w="100" w:type="dxa"/>
              <w:bottom w:w="100" w:type="dxa"/>
              <w:right w:w="100" w:type="dxa"/>
            </w:tcMar>
          </w:tcPr>
          <w:p w14:paraId="434D5673"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20" w:type="dxa"/>
            <w:shd w:val="clear" w:color="auto" w:fill="auto"/>
            <w:tcMar>
              <w:top w:w="100" w:type="dxa"/>
              <w:left w:w="100" w:type="dxa"/>
              <w:bottom w:w="100" w:type="dxa"/>
              <w:right w:w="100" w:type="dxa"/>
            </w:tcMar>
          </w:tcPr>
          <w:p w14:paraId="08FA59B0"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3359606B" w14:textId="77777777" w:rsidTr="00A62153">
        <w:trPr>
          <w:trHeight w:val="336"/>
        </w:trPr>
        <w:tc>
          <w:tcPr>
            <w:tcW w:w="514" w:type="dxa"/>
            <w:shd w:val="clear" w:color="auto" w:fill="auto"/>
            <w:tcMar>
              <w:top w:w="100" w:type="dxa"/>
              <w:left w:w="100" w:type="dxa"/>
              <w:bottom w:w="100" w:type="dxa"/>
              <w:right w:w="100" w:type="dxa"/>
            </w:tcMar>
          </w:tcPr>
          <w:p w14:paraId="0F455B13"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2. </w:t>
            </w:r>
          </w:p>
        </w:tc>
        <w:tc>
          <w:tcPr>
            <w:tcW w:w="4801" w:type="dxa"/>
            <w:shd w:val="clear" w:color="auto" w:fill="auto"/>
            <w:tcMar>
              <w:top w:w="100" w:type="dxa"/>
              <w:left w:w="100" w:type="dxa"/>
              <w:bottom w:w="100" w:type="dxa"/>
              <w:right w:w="100" w:type="dxa"/>
            </w:tcMar>
          </w:tcPr>
          <w:p w14:paraId="72C3AE1B" w14:textId="77777777" w:rsidR="00EE5144" w:rsidRPr="00EA0309" w:rsidRDefault="00EE5144" w:rsidP="00A62153">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Understanding of changes in the tissue </w:t>
            </w:r>
          </w:p>
        </w:tc>
        <w:tc>
          <w:tcPr>
            <w:tcW w:w="1310" w:type="dxa"/>
            <w:shd w:val="clear" w:color="auto" w:fill="auto"/>
            <w:tcMar>
              <w:top w:w="100" w:type="dxa"/>
              <w:left w:w="100" w:type="dxa"/>
              <w:bottom w:w="100" w:type="dxa"/>
              <w:right w:w="100" w:type="dxa"/>
            </w:tcMar>
          </w:tcPr>
          <w:p w14:paraId="57FB4994"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40" w:type="dxa"/>
            <w:shd w:val="clear" w:color="auto" w:fill="auto"/>
            <w:tcMar>
              <w:top w:w="100" w:type="dxa"/>
              <w:left w:w="100" w:type="dxa"/>
              <w:bottom w:w="100" w:type="dxa"/>
              <w:right w:w="100" w:type="dxa"/>
            </w:tcMar>
          </w:tcPr>
          <w:p w14:paraId="5E4291B3"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2" w:type="dxa"/>
            <w:shd w:val="clear" w:color="auto" w:fill="auto"/>
            <w:tcMar>
              <w:top w:w="100" w:type="dxa"/>
              <w:left w:w="100" w:type="dxa"/>
              <w:bottom w:w="100" w:type="dxa"/>
              <w:right w:w="100" w:type="dxa"/>
            </w:tcMar>
          </w:tcPr>
          <w:p w14:paraId="3ADC5F30"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20" w:type="dxa"/>
            <w:shd w:val="clear" w:color="auto" w:fill="auto"/>
            <w:tcMar>
              <w:top w:w="100" w:type="dxa"/>
              <w:left w:w="100" w:type="dxa"/>
              <w:bottom w:w="100" w:type="dxa"/>
              <w:right w:w="100" w:type="dxa"/>
            </w:tcMar>
          </w:tcPr>
          <w:p w14:paraId="333C8224"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17655012" w14:textId="77777777" w:rsidTr="00A62153">
        <w:trPr>
          <w:trHeight w:val="652"/>
        </w:trPr>
        <w:tc>
          <w:tcPr>
            <w:tcW w:w="514" w:type="dxa"/>
            <w:shd w:val="clear" w:color="auto" w:fill="auto"/>
            <w:tcMar>
              <w:top w:w="100" w:type="dxa"/>
              <w:left w:w="100" w:type="dxa"/>
              <w:bottom w:w="100" w:type="dxa"/>
              <w:right w:w="100" w:type="dxa"/>
            </w:tcMar>
          </w:tcPr>
          <w:p w14:paraId="06D4AB56"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3. </w:t>
            </w:r>
          </w:p>
        </w:tc>
        <w:tc>
          <w:tcPr>
            <w:tcW w:w="4801" w:type="dxa"/>
            <w:shd w:val="clear" w:color="auto" w:fill="auto"/>
            <w:tcMar>
              <w:top w:w="100" w:type="dxa"/>
              <w:left w:w="100" w:type="dxa"/>
              <w:bottom w:w="100" w:type="dxa"/>
              <w:right w:w="100" w:type="dxa"/>
            </w:tcMar>
          </w:tcPr>
          <w:p w14:paraId="27BDBA24" w14:textId="77777777" w:rsidR="00EE5144" w:rsidRPr="00EA0309" w:rsidRDefault="00EE5144" w:rsidP="00A62153">
            <w:pPr>
              <w:widowControl w:val="0"/>
              <w:pBdr>
                <w:top w:val="nil"/>
                <w:left w:val="nil"/>
                <w:bottom w:val="nil"/>
                <w:right w:val="nil"/>
                <w:between w:val="nil"/>
              </w:pBdr>
              <w:spacing w:line="240" w:lineRule="auto"/>
              <w:ind w:left="129"/>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 xml:space="preserve">Knowledge of relevant theories </w:t>
            </w:r>
            <w:r w:rsidRPr="00EA0309">
              <w:rPr>
                <w:rFonts w:ascii="Times New Roman" w:eastAsia="Times" w:hAnsi="Times New Roman" w:cs="Times New Roman"/>
                <w:color w:val="000000"/>
                <w:sz w:val="24"/>
                <w:szCs w:val="24"/>
              </w:rPr>
              <w:t xml:space="preserve"> </w:t>
            </w:r>
          </w:p>
          <w:p w14:paraId="349ABDE3" w14:textId="77777777" w:rsidR="00EE5144" w:rsidRPr="00EA0309" w:rsidRDefault="00EE5144" w:rsidP="00A62153">
            <w:pPr>
              <w:widowControl w:val="0"/>
              <w:pBdr>
                <w:top w:val="nil"/>
                <w:left w:val="nil"/>
                <w:bottom w:val="nil"/>
                <w:right w:val="nil"/>
                <w:between w:val="nil"/>
              </w:pBdr>
              <w:spacing w:line="240" w:lineRule="auto"/>
              <w:ind w:left="121"/>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regarding pathological process</w:t>
            </w:r>
          </w:p>
        </w:tc>
        <w:tc>
          <w:tcPr>
            <w:tcW w:w="1310" w:type="dxa"/>
            <w:shd w:val="clear" w:color="auto" w:fill="auto"/>
            <w:tcMar>
              <w:top w:w="100" w:type="dxa"/>
              <w:left w:w="100" w:type="dxa"/>
              <w:bottom w:w="100" w:type="dxa"/>
              <w:right w:w="100" w:type="dxa"/>
            </w:tcMar>
          </w:tcPr>
          <w:p w14:paraId="2F7379E5"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40" w:type="dxa"/>
            <w:shd w:val="clear" w:color="auto" w:fill="auto"/>
            <w:tcMar>
              <w:top w:w="100" w:type="dxa"/>
              <w:left w:w="100" w:type="dxa"/>
              <w:bottom w:w="100" w:type="dxa"/>
              <w:right w:w="100" w:type="dxa"/>
            </w:tcMar>
          </w:tcPr>
          <w:p w14:paraId="7C180427"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2" w:type="dxa"/>
            <w:shd w:val="clear" w:color="auto" w:fill="auto"/>
            <w:tcMar>
              <w:top w:w="100" w:type="dxa"/>
              <w:left w:w="100" w:type="dxa"/>
              <w:bottom w:w="100" w:type="dxa"/>
              <w:right w:w="100" w:type="dxa"/>
            </w:tcMar>
          </w:tcPr>
          <w:p w14:paraId="406454B0"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20" w:type="dxa"/>
            <w:shd w:val="clear" w:color="auto" w:fill="auto"/>
            <w:tcMar>
              <w:top w:w="100" w:type="dxa"/>
              <w:left w:w="100" w:type="dxa"/>
              <w:bottom w:w="100" w:type="dxa"/>
              <w:right w:w="100" w:type="dxa"/>
            </w:tcMar>
          </w:tcPr>
          <w:p w14:paraId="6411BBFA"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1FCC7B6E" w14:textId="77777777" w:rsidTr="00A62153">
        <w:trPr>
          <w:trHeight w:val="331"/>
        </w:trPr>
        <w:tc>
          <w:tcPr>
            <w:tcW w:w="514" w:type="dxa"/>
            <w:shd w:val="clear" w:color="auto" w:fill="auto"/>
            <w:tcMar>
              <w:top w:w="100" w:type="dxa"/>
              <w:left w:w="100" w:type="dxa"/>
              <w:bottom w:w="100" w:type="dxa"/>
              <w:right w:w="100" w:type="dxa"/>
            </w:tcMar>
          </w:tcPr>
          <w:p w14:paraId="24BD8BBF"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4. </w:t>
            </w:r>
          </w:p>
        </w:tc>
        <w:tc>
          <w:tcPr>
            <w:tcW w:w="4801" w:type="dxa"/>
            <w:shd w:val="clear" w:color="auto" w:fill="auto"/>
            <w:tcMar>
              <w:top w:w="100" w:type="dxa"/>
              <w:left w:w="100" w:type="dxa"/>
              <w:bottom w:w="100" w:type="dxa"/>
              <w:right w:w="100" w:type="dxa"/>
            </w:tcMar>
          </w:tcPr>
          <w:p w14:paraId="16A6E3A0" w14:textId="77777777" w:rsidR="00EE5144" w:rsidRPr="00EA0309" w:rsidRDefault="00EE5144" w:rsidP="00A62153">
            <w:pPr>
              <w:widowControl w:val="0"/>
              <w:pBdr>
                <w:top w:val="nil"/>
                <w:left w:val="nil"/>
                <w:bottom w:val="nil"/>
                <w:right w:val="nil"/>
                <w:between w:val="nil"/>
              </w:pBdr>
              <w:spacing w:line="240" w:lineRule="auto"/>
              <w:ind w:left="127"/>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Choice of examples </w:t>
            </w:r>
          </w:p>
        </w:tc>
        <w:tc>
          <w:tcPr>
            <w:tcW w:w="1310" w:type="dxa"/>
            <w:shd w:val="clear" w:color="auto" w:fill="auto"/>
            <w:tcMar>
              <w:top w:w="100" w:type="dxa"/>
              <w:left w:w="100" w:type="dxa"/>
              <w:bottom w:w="100" w:type="dxa"/>
              <w:right w:w="100" w:type="dxa"/>
            </w:tcMar>
          </w:tcPr>
          <w:p w14:paraId="1B771E4F"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40" w:type="dxa"/>
            <w:shd w:val="clear" w:color="auto" w:fill="auto"/>
            <w:tcMar>
              <w:top w:w="100" w:type="dxa"/>
              <w:left w:w="100" w:type="dxa"/>
              <w:bottom w:w="100" w:type="dxa"/>
              <w:right w:w="100" w:type="dxa"/>
            </w:tcMar>
          </w:tcPr>
          <w:p w14:paraId="43D2847B"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2" w:type="dxa"/>
            <w:shd w:val="clear" w:color="auto" w:fill="auto"/>
            <w:tcMar>
              <w:top w:w="100" w:type="dxa"/>
              <w:left w:w="100" w:type="dxa"/>
              <w:bottom w:w="100" w:type="dxa"/>
              <w:right w:w="100" w:type="dxa"/>
            </w:tcMar>
          </w:tcPr>
          <w:p w14:paraId="7E313CF8"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20" w:type="dxa"/>
            <w:shd w:val="clear" w:color="auto" w:fill="auto"/>
            <w:tcMar>
              <w:top w:w="100" w:type="dxa"/>
              <w:left w:w="100" w:type="dxa"/>
              <w:bottom w:w="100" w:type="dxa"/>
              <w:right w:w="100" w:type="dxa"/>
            </w:tcMar>
          </w:tcPr>
          <w:p w14:paraId="41FCF193"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0BEAF42A" w14:textId="77777777" w:rsidTr="00A62153">
        <w:trPr>
          <w:trHeight w:val="331"/>
        </w:trPr>
        <w:tc>
          <w:tcPr>
            <w:tcW w:w="514" w:type="dxa"/>
            <w:shd w:val="clear" w:color="auto" w:fill="auto"/>
            <w:tcMar>
              <w:top w:w="100" w:type="dxa"/>
              <w:left w:w="100" w:type="dxa"/>
              <w:bottom w:w="100" w:type="dxa"/>
              <w:right w:w="100" w:type="dxa"/>
            </w:tcMar>
          </w:tcPr>
          <w:p w14:paraId="02A7FB70"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5. </w:t>
            </w:r>
          </w:p>
        </w:tc>
        <w:tc>
          <w:tcPr>
            <w:tcW w:w="4801" w:type="dxa"/>
            <w:shd w:val="clear" w:color="auto" w:fill="auto"/>
            <w:tcMar>
              <w:top w:w="100" w:type="dxa"/>
              <w:left w:w="100" w:type="dxa"/>
              <w:bottom w:w="100" w:type="dxa"/>
              <w:right w:w="100" w:type="dxa"/>
            </w:tcMar>
          </w:tcPr>
          <w:p w14:paraId="0165AE50" w14:textId="77777777" w:rsidR="00EE5144" w:rsidRPr="00EA0309" w:rsidRDefault="00EE5144" w:rsidP="00A62153">
            <w:pPr>
              <w:widowControl w:val="0"/>
              <w:pBdr>
                <w:top w:val="nil"/>
                <w:left w:val="nil"/>
                <w:bottom w:val="nil"/>
                <w:right w:val="nil"/>
                <w:between w:val="nil"/>
              </w:pBdr>
              <w:spacing w:line="240" w:lineRule="auto"/>
              <w:ind w:left="129"/>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Knowledge of professional terminology </w:t>
            </w:r>
          </w:p>
        </w:tc>
        <w:tc>
          <w:tcPr>
            <w:tcW w:w="1310" w:type="dxa"/>
            <w:shd w:val="clear" w:color="auto" w:fill="auto"/>
            <w:tcMar>
              <w:top w:w="100" w:type="dxa"/>
              <w:left w:w="100" w:type="dxa"/>
              <w:bottom w:w="100" w:type="dxa"/>
              <w:right w:w="100" w:type="dxa"/>
            </w:tcMar>
          </w:tcPr>
          <w:p w14:paraId="34DCF680"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40" w:type="dxa"/>
            <w:shd w:val="clear" w:color="auto" w:fill="auto"/>
            <w:tcMar>
              <w:top w:w="100" w:type="dxa"/>
              <w:left w:w="100" w:type="dxa"/>
              <w:bottom w:w="100" w:type="dxa"/>
              <w:right w:w="100" w:type="dxa"/>
            </w:tcMar>
          </w:tcPr>
          <w:p w14:paraId="1BE96942"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2" w:type="dxa"/>
            <w:shd w:val="clear" w:color="auto" w:fill="auto"/>
            <w:tcMar>
              <w:top w:w="100" w:type="dxa"/>
              <w:left w:w="100" w:type="dxa"/>
              <w:bottom w:w="100" w:type="dxa"/>
              <w:right w:w="100" w:type="dxa"/>
            </w:tcMar>
          </w:tcPr>
          <w:p w14:paraId="6477CAB9"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20" w:type="dxa"/>
            <w:shd w:val="clear" w:color="auto" w:fill="auto"/>
            <w:tcMar>
              <w:top w:w="100" w:type="dxa"/>
              <w:left w:w="100" w:type="dxa"/>
              <w:bottom w:w="100" w:type="dxa"/>
              <w:right w:w="100" w:type="dxa"/>
            </w:tcMar>
          </w:tcPr>
          <w:p w14:paraId="62A9172D"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4265E0FC" w14:textId="77777777" w:rsidTr="00A62153">
        <w:trPr>
          <w:trHeight w:val="652"/>
        </w:trPr>
        <w:tc>
          <w:tcPr>
            <w:tcW w:w="514" w:type="dxa"/>
            <w:shd w:val="clear" w:color="auto" w:fill="auto"/>
            <w:tcMar>
              <w:top w:w="100" w:type="dxa"/>
              <w:left w:w="100" w:type="dxa"/>
              <w:bottom w:w="100" w:type="dxa"/>
              <w:right w:w="100" w:type="dxa"/>
            </w:tcMar>
          </w:tcPr>
          <w:p w14:paraId="4FA5A86D"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color w:val="000000"/>
                <w:sz w:val="24"/>
                <w:szCs w:val="24"/>
                <w:highlight w:val="white"/>
              </w:rPr>
            </w:pPr>
          </w:p>
        </w:tc>
        <w:tc>
          <w:tcPr>
            <w:tcW w:w="4801" w:type="dxa"/>
            <w:shd w:val="clear" w:color="auto" w:fill="auto"/>
            <w:tcMar>
              <w:top w:w="100" w:type="dxa"/>
              <w:left w:w="100" w:type="dxa"/>
              <w:bottom w:w="100" w:type="dxa"/>
              <w:right w:w="100" w:type="dxa"/>
            </w:tcMar>
          </w:tcPr>
          <w:p w14:paraId="213B4E24" w14:textId="77777777" w:rsidR="00EE5144" w:rsidRPr="00EA0309" w:rsidRDefault="00EE5144" w:rsidP="00A62153">
            <w:pPr>
              <w:widowControl w:val="0"/>
              <w:pBdr>
                <w:top w:val="nil"/>
                <w:left w:val="nil"/>
                <w:bottom w:val="nil"/>
                <w:right w:val="nil"/>
                <w:between w:val="nil"/>
              </w:pBdr>
              <w:spacing w:line="240" w:lineRule="auto"/>
              <w:ind w:left="128"/>
              <w:rPr>
                <w:rFonts w:ascii="Times New Roman" w:eastAsia="Times" w:hAnsi="Times New Roman" w:cs="Times New Roman"/>
                <w:b/>
                <w:color w:val="000000"/>
                <w:sz w:val="24"/>
                <w:szCs w:val="24"/>
              </w:rPr>
            </w:pPr>
            <w:r w:rsidRPr="00EA0309">
              <w:rPr>
                <w:rFonts w:ascii="Times New Roman" w:eastAsia="Times" w:hAnsi="Times New Roman" w:cs="Times New Roman"/>
                <w:b/>
                <w:color w:val="000000"/>
                <w:sz w:val="24"/>
                <w:szCs w:val="24"/>
                <w:highlight w:val="white"/>
              </w:rPr>
              <w:t>Total</w:t>
            </w:r>
            <w:r w:rsidRPr="00EA0309">
              <w:rPr>
                <w:rFonts w:ascii="Times New Roman" w:eastAsia="Times" w:hAnsi="Times New Roman" w:cs="Times New Roman"/>
                <w:b/>
                <w:color w:val="000000"/>
                <w:sz w:val="24"/>
                <w:szCs w:val="24"/>
              </w:rPr>
              <w:t xml:space="preserve"> </w:t>
            </w:r>
          </w:p>
          <w:p w14:paraId="7B318E2C" w14:textId="77777777" w:rsidR="00EE5144" w:rsidRPr="00EA0309" w:rsidRDefault="00EE5144" w:rsidP="00A62153">
            <w:pPr>
              <w:widowControl w:val="0"/>
              <w:pBdr>
                <w:top w:val="nil"/>
                <w:left w:val="nil"/>
                <w:bottom w:val="nil"/>
                <w:right w:val="nil"/>
                <w:between w:val="nil"/>
              </w:pBdr>
              <w:spacing w:line="240" w:lineRule="auto"/>
              <w:ind w:left="123"/>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Maximum score – 100</w:t>
            </w:r>
          </w:p>
        </w:tc>
        <w:tc>
          <w:tcPr>
            <w:tcW w:w="1310" w:type="dxa"/>
            <w:shd w:val="clear" w:color="auto" w:fill="auto"/>
            <w:tcMar>
              <w:top w:w="100" w:type="dxa"/>
              <w:left w:w="100" w:type="dxa"/>
              <w:bottom w:w="100" w:type="dxa"/>
              <w:right w:w="100" w:type="dxa"/>
            </w:tcMar>
          </w:tcPr>
          <w:p w14:paraId="372818AF"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b/>
                <w:color w:val="000000"/>
                <w:sz w:val="24"/>
                <w:szCs w:val="24"/>
                <w:highlight w:val="white"/>
              </w:rPr>
            </w:pPr>
          </w:p>
        </w:tc>
        <w:tc>
          <w:tcPr>
            <w:tcW w:w="840" w:type="dxa"/>
            <w:shd w:val="clear" w:color="auto" w:fill="auto"/>
            <w:tcMar>
              <w:top w:w="100" w:type="dxa"/>
              <w:left w:w="100" w:type="dxa"/>
              <w:bottom w:w="100" w:type="dxa"/>
              <w:right w:w="100" w:type="dxa"/>
            </w:tcMar>
          </w:tcPr>
          <w:p w14:paraId="1847BE3B"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b/>
                <w:color w:val="000000"/>
                <w:sz w:val="24"/>
                <w:szCs w:val="24"/>
                <w:highlight w:val="white"/>
              </w:rPr>
            </w:pPr>
          </w:p>
        </w:tc>
        <w:tc>
          <w:tcPr>
            <w:tcW w:w="1162" w:type="dxa"/>
            <w:shd w:val="clear" w:color="auto" w:fill="auto"/>
            <w:tcMar>
              <w:top w:w="100" w:type="dxa"/>
              <w:left w:w="100" w:type="dxa"/>
              <w:bottom w:w="100" w:type="dxa"/>
              <w:right w:w="100" w:type="dxa"/>
            </w:tcMar>
          </w:tcPr>
          <w:p w14:paraId="135989F2"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b/>
                <w:color w:val="000000"/>
                <w:sz w:val="24"/>
                <w:szCs w:val="24"/>
                <w:highlight w:val="white"/>
              </w:rPr>
            </w:pPr>
          </w:p>
        </w:tc>
        <w:tc>
          <w:tcPr>
            <w:tcW w:w="720" w:type="dxa"/>
            <w:shd w:val="clear" w:color="auto" w:fill="auto"/>
            <w:tcMar>
              <w:top w:w="100" w:type="dxa"/>
              <w:left w:w="100" w:type="dxa"/>
              <w:bottom w:w="100" w:type="dxa"/>
              <w:right w:w="100" w:type="dxa"/>
            </w:tcMar>
          </w:tcPr>
          <w:p w14:paraId="6D0DB857"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b/>
                <w:color w:val="000000"/>
                <w:sz w:val="24"/>
                <w:szCs w:val="24"/>
                <w:highlight w:val="white"/>
              </w:rPr>
            </w:pPr>
          </w:p>
        </w:tc>
      </w:tr>
    </w:tbl>
    <w:p w14:paraId="5974F54B" w14:textId="77777777" w:rsidR="00EE5144" w:rsidRDefault="00EE5144" w:rsidP="00EE5144">
      <w:pPr>
        <w:widowControl w:val="0"/>
        <w:pBdr>
          <w:top w:val="nil"/>
          <w:left w:val="nil"/>
          <w:bottom w:val="nil"/>
          <w:right w:val="nil"/>
          <w:between w:val="nil"/>
        </w:pBdr>
        <w:spacing w:line="240" w:lineRule="auto"/>
        <w:ind w:left="2730"/>
        <w:rPr>
          <w:rFonts w:ascii="Times New Roman" w:eastAsia="Times" w:hAnsi="Times New Roman" w:cs="Times New Roman"/>
          <w:b/>
          <w:color w:val="000000"/>
          <w:sz w:val="24"/>
          <w:szCs w:val="24"/>
          <w:highlight w:val="white"/>
        </w:rPr>
      </w:pPr>
    </w:p>
    <w:p w14:paraId="39ECCB19" w14:textId="3E6017B8" w:rsidR="00891755" w:rsidRDefault="00891755" w:rsidP="00EE5144">
      <w:pPr>
        <w:widowControl w:val="0"/>
        <w:pBdr>
          <w:top w:val="nil"/>
          <w:left w:val="nil"/>
          <w:bottom w:val="nil"/>
          <w:right w:val="nil"/>
          <w:between w:val="nil"/>
        </w:pBdr>
        <w:spacing w:line="240" w:lineRule="auto"/>
        <w:ind w:left="2730"/>
        <w:rPr>
          <w:rFonts w:ascii="Times New Roman" w:eastAsia="Times" w:hAnsi="Times New Roman" w:cs="Times New Roman"/>
          <w:b/>
          <w:color w:val="000000"/>
          <w:sz w:val="24"/>
          <w:szCs w:val="24"/>
          <w:highlight w:val="white"/>
        </w:rPr>
      </w:pPr>
      <w:r>
        <w:rPr>
          <w:rFonts w:ascii="Times New Roman" w:eastAsia="Times" w:hAnsi="Times New Roman" w:cs="Times New Roman"/>
          <w:b/>
          <w:color w:val="000000"/>
          <w:sz w:val="24"/>
          <w:szCs w:val="24"/>
          <w:highlight w:val="white"/>
        </w:rPr>
        <w:t xml:space="preserve">Scale of description of the microslide </w:t>
      </w:r>
    </w:p>
    <w:p w14:paraId="4E8DF86E" w14:textId="77777777" w:rsidR="00891755" w:rsidRDefault="00891755" w:rsidP="00EE5144">
      <w:pPr>
        <w:widowControl w:val="0"/>
        <w:pBdr>
          <w:top w:val="nil"/>
          <w:left w:val="nil"/>
          <w:bottom w:val="nil"/>
          <w:right w:val="nil"/>
          <w:between w:val="nil"/>
        </w:pBdr>
        <w:spacing w:line="240" w:lineRule="auto"/>
        <w:ind w:left="2730"/>
        <w:rPr>
          <w:rFonts w:ascii="Times New Roman" w:eastAsia="Times" w:hAnsi="Times New Roman" w:cs="Times New Roman"/>
          <w:b/>
          <w:color w:val="000000"/>
          <w:sz w:val="24"/>
          <w:szCs w:val="24"/>
          <w:highlight w:val="white"/>
        </w:rPr>
      </w:pPr>
    </w:p>
    <w:tbl>
      <w:tblPr>
        <w:tblStyle w:val="a4"/>
        <w:tblW w:w="9526" w:type="dxa"/>
        <w:tblInd w:w="108" w:type="dxa"/>
        <w:tblLook w:val="04A0" w:firstRow="1" w:lastRow="0" w:firstColumn="1" w:lastColumn="0" w:noHBand="0" w:noVBand="1"/>
      </w:tblPr>
      <w:tblGrid>
        <w:gridCol w:w="567"/>
        <w:gridCol w:w="3828"/>
        <w:gridCol w:w="4119"/>
        <w:gridCol w:w="1012"/>
      </w:tblGrid>
      <w:tr w:rsidR="0098311F" w:rsidRPr="003A08C9" w14:paraId="1A22A6C5" w14:textId="77777777" w:rsidTr="00A621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E08" w14:textId="77777777" w:rsidR="0098311F" w:rsidRPr="003A08C9" w:rsidRDefault="0098311F" w:rsidP="00A62153">
            <w:pPr>
              <w:rPr>
                <w:rFonts w:ascii="Times New Roman" w:hAnsi="Times New Roman" w:cs="Times New Roman"/>
                <w:b/>
                <w:sz w:val="24"/>
                <w:szCs w:val="24"/>
                <w:lang w:val="en-GB"/>
              </w:rPr>
            </w:pPr>
          </w:p>
          <w:p w14:paraId="0BE80393" w14:textId="77777777" w:rsidR="0098311F" w:rsidRPr="003A08C9" w:rsidRDefault="0098311F" w:rsidP="00A62153">
            <w:pPr>
              <w:rPr>
                <w:rFonts w:ascii="Times New Roman" w:hAnsi="Times New Roman" w:cs="Times New Roman"/>
                <w:b/>
                <w:sz w:val="24"/>
                <w:szCs w:val="24"/>
              </w:rPr>
            </w:pPr>
            <w:r w:rsidRPr="003A08C9">
              <w:rPr>
                <w:rFonts w:ascii="Times New Roman" w:hAnsi="Times New Roman" w:cs="Times New Roman"/>
                <w:b/>
                <w:sz w:val="24"/>
                <w:szCs w:val="24"/>
              </w:rPr>
              <w: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DC9A2" w14:textId="77777777" w:rsidR="0098311F" w:rsidRPr="003A08C9" w:rsidRDefault="0098311F" w:rsidP="00A62153">
            <w:pPr>
              <w:jc w:val="center"/>
              <w:rPr>
                <w:rFonts w:ascii="Times New Roman" w:hAnsi="Times New Roman" w:cs="Times New Roman"/>
                <w:b/>
                <w:bCs/>
                <w:sz w:val="24"/>
                <w:szCs w:val="24"/>
              </w:rPr>
            </w:pPr>
            <w:r w:rsidRPr="003A08C9">
              <w:rPr>
                <w:rFonts w:ascii="Times New Roman" w:hAnsi="Times New Roman" w:cs="Times New Roman"/>
                <w:b/>
                <w:bCs/>
                <w:sz w:val="24"/>
                <w:szCs w:val="24"/>
              </w:rPr>
              <w:t>Steps</w:t>
            </w:r>
          </w:p>
        </w:tc>
        <w:tc>
          <w:tcPr>
            <w:tcW w:w="4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D44A2" w14:textId="77777777" w:rsidR="0098311F" w:rsidRPr="003A08C9" w:rsidRDefault="0098311F" w:rsidP="00A62153">
            <w:pPr>
              <w:rPr>
                <w:rFonts w:ascii="Times New Roman" w:hAnsi="Times New Roman" w:cs="Times New Roman"/>
                <w:b/>
                <w:bCs/>
                <w:sz w:val="24"/>
                <w:szCs w:val="24"/>
              </w:rPr>
            </w:pPr>
            <w:r w:rsidRPr="003A08C9">
              <w:rPr>
                <w:rFonts w:ascii="Times New Roman" w:hAnsi="Times New Roman" w:cs="Times New Roman"/>
                <w:b/>
                <w:bCs/>
                <w:sz w:val="24"/>
                <w:szCs w:val="24"/>
              </w:rPr>
              <w:t>What to do</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EF390" w14:textId="77777777" w:rsidR="0098311F" w:rsidRPr="003A08C9" w:rsidRDefault="0098311F" w:rsidP="00A62153">
            <w:pPr>
              <w:rPr>
                <w:rFonts w:ascii="Times New Roman" w:hAnsi="Times New Roman" w:cs="Times New Roman"/>
                <w:b/>
                <w:sz w:val="24"/>
                <w:szCs w:val="24"/>
                <w:lang w:val="kk-KZ"/>
              </w:rPr>
            </w:pPr>
            <w:r w:rsidRPr="003A08C9">
              <w:rPr>
                <w:rFonts w:ascii="Times New Roman" w:hAnsi="Times New Roman" w:cs="Times New Roman"/>
                <w:b/>
                <w:sz w:val="24"/>
                <w:szCs w:val="24"/>
              </w:rPr>
              <w:t>Score</w:t>
            </w:r>
          </w:p>
        </w:tc>
      </w:tr>
      <w:tr w:rsidR="0098311F" w:rsidRPr="003A08C9" w14:paraId="47562013" w14:textId="77777777" w:rsidTr="00A621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483AC" w14:textId="77777777" w:rsidR="0098311F" w:rsidRPr="003A08C9" w:rsidRDefault="0098311F" w:rsidP="00A62153">
            <w:pPr>
              <w:rPr>
                <w:rFonts w:ascii="Times New Roman" w:hAnsi="Times New Roman" w:cs="Times New Roman"/>
                <w:b/>
                <w:sz w:val="24"/>
                <w:szCs w:val="24"/>
              </w:rPr>
            </w:pPr>
            <w:r w:rsidRPr="003A08C9">
              <w:rPr>
                <w:rFonts w:ascii="Times New Roman" w:hAnsi="Times New Roman" w:cs="Times New Roman"/>
                <w:b/>
                <w:sz w:val="24"/>
                <w:szCs w:val="24"/>
              </w:rPr>
              <w:t>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C287D"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Name of the organ and tissue, stain</w:t>
            </w:r>
          </w:p>
        </w:tc>
        <w:tc>
          <w:tcPr>
            <w:tcW w:w="4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A166F"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Name the organ or tissue and morphological features of the tissue (how to determine the tissue), determine the type of histological staining for diagnosis (how to determine the histological staining)</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B5DB1" w14:textId="77777777" w:rsidR="0098311F" w:rsidRPr="003A08C9" w:rsidRDefault="0098311F" w:rsidP="00A62153">
            <w:pPr>
              <w:rPr>
                <w:rFonts w:ascii="Times New Roman" w:hAnsi="Times New Roman" w:cs="Times New Roman"/>
                <w:b/>
                <w:sz w:val="24"/>
                <w:szCs w:val="24"/>
              </w:rPr>
            </w:pPr>
            <w:r w:rsidRPr="003A08C9">
              <w:rPr>
                <w:rFonts w:ascii="Times New Roman" w:hAnsi="Times New Roman" w:cs="Times New Roman"/>
                <w:sz w:val="24"/>
                <w:szCs w:val="24"/>
              </w:rPr>
              <w:t>20</w:t>
            </w:r>
          </w:p>
        </w:tc>
      </w:tr>
      <w:tr w:rsidR="0098311F" w:rsidRPr="003A08C9" w14:paraId="1078DBA8" w14:textId="77777777" w:rsidTr="00A621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94B66" w14:textId="77777777" w:rsidR="0098311F" w:rsidRPr="003A08C9" w:rsidRDefault="0098311F" w:rsidP="00A62153">
            <w:pPr>
              <w:rPr>
                <w:rFonts w:ascii="Times New Roman" w:hAnsi="Times New Roman" w:cs="Times New Roman"/>
                <w:b/>
                <w:sz w:val="24"/>
                <w:szCs w:val="24"/>
              </w:rPr>
            </w:pPr>
            <w:r w:rsidRPr="003A08C9">
              <w:rPr>
                <w:rFonts w:ascii="Times New Roman" w:hAnsi="Times New Roman" w:cs="Times New Roman"/>
                <w:b/>
                <w:sz w:val="24"/>
                <w:szCs w:val="24"/>
              </w:rPr>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E615F"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State of organ structure: parenchyma and Stroma</w:t>
            </w:r>
          </w:p>
        </w:tc>
        <w:tc>
          <w:tcPr>
            <w:tcW w:w="4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40C6"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To determine the damage of the organ structure (as you determine the architecture of the organ): to assess the condition of the organ parenchyma (as you determine the parenchyma of the organ); to assess the condition of the stroma and vascular architecture (as you determine the stroma and vascular architecture of the organ)</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39570"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20</w:t>
            </w:r>
          </w:p>
        </w:tc>
      </w:tr>
      <w:tr w:rsidR="0098311F" w:rsidRPr="003A08C9" w14:paraId="10C31C3B" w14:textId="77777777" w:rsidTr="00A621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F7A27" w14:textId="77777777" w:rsidR="0098311F" w:rsidRPr="003A08C9" w:rsidRDefault="0098311F" w:rsidP="00A62153">
            <w:pPr>
              <w:rPr>
                <w:rFonts w:ascii="Times New Roman" w:hAnsi="Times New Roman" w:cs="Times New Roman"/>
                <w:b/>
                <w:sz w:val="24"/>
                <w:szCs w:val="24"/>
              </w:rPr>
            </w:pPr>
            <w:r w:rsidRPr="003A08C9">
              <w:rPr>
                <w:rFonts w:ascii="Times New Roman" w:hAnsi="Times New Roman" w:cs="Times New Roman"/>
                <w:b/>
                <w:sz w:val="24"/>
                <w:szCs w:val="24"/>
              </w:rPr>
              <w:t>3</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DCD89"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Description of the pathological process</w:t>
            </w:r>
          </w:p>
        </w:tc>
        <w:tc>
          <w:tcPr>
            <w:tcW w:w="4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2D06C"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Give a detailed description of the pathological process (how do you define the pathological process)</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275EE"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20</w:t>
            </w:r>
          </w:p>
        </w:tc>
      </w:tr>
      <w:tr w:rsidR="0098311F" w:rsidRPr="003A08C9" w14:paraId="4B5E62BC" w14:textId="77777777" w:rsidTr="00A621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EC513" w14:textId="77777777" w:rsidR="0098311F" w:rsidRPr="003A08C9" w:rsidRDefault="0098311F" w:rsidP="00A62153">
            <w:pPr>
              <w:rPr>
                <w:rFonts w:ascii="Times New Roman" w:hAnsi="Times New Roman" w:cs="Times New Roman"/>
                <w:b/>
                <w:sz w:val="24"/>
                <w:szCs w:val="24"/>
              </w:rPr>
            </w:pPr>
            <w:r w:rsidRPr="003A08C9">
              <w:rPr>
                <w:rFonts w:ascii="Times New Roman" w:hAnsi="Times New Roman" w:cs="Times New Roman"/>
                <w:b/>
                <w:sz w:val="24"/>
                <w:szCs w:val="24"/>
              </w:rPr>
              <w:t>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B21E0" w14:textId="44055574"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 xml:space="preserve">Disease: etiology, </w:t>
            </w:r>
            <w:r w:rsidR="00237883" w:rsidRPr="003A08C9">
              <w:rPr>
                <w:rFonts w:ascii="Times New Roman" w:hAnsi="Times New Roman" w:cs="Times New Roman"/>
                <w:sz w:val="24"/>
                <w:szCs w:val="24"/>
              </w:rPr>
              <w:t>complications,</w:t>
            </w:r>
            <w:r w:rsidRPr="003A08C9">
              <w:rPr>
                <w:rFonts w:ascii="Times New Roman" w:hAnsi="Times New Roman" w:cs="Times New Roman"/>
                <w:sz w:val="24"/>
                <w:szCs w:val="24"/>
              </w:rPr>
              <w:t xml:space="preserve"> and p</w:t>
            </w:r>
            <w:r w:rsidR="00210F4F">
              <w:rPr>
                <w:rFonts w:ascii="Times New Roman" w:hAnsi="Times New Roman" w:cs="Times New Roman"/>
                <w:sz w:val="24"/>
                <w:szCs w:val="24"/>
              </w:rPr>
              <w:t>athogenesis</w:t>
            </w:r>
          </w:p>
        </w:tc>
        <w:tc>
          <w:tcPr>
            <w:tcW w:w="4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F5C26" w14:textId="428B9302"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 xml:space="preserve">Identification of the underlying disease, when it occurs: the cause of the pathological process, identification of complications and </w:t>
            </w:r>
            <w:r w:rsidR="00210F4F">
              <w:rPr>
                <w:rFonts w:ascii="Times New Roman" w:hAnsi="Times New Roman" w:cs="Times New Roman"/>
                <w:sz w:val="24"/>
                <w:szCs w:val="24"/>
              </w:rPr>
              <w:t xml:space="preserve">mechanism </w:t>
            </w:r>
            <w:r w:rsidRPr="003A08C9">
              <w:rPr>
                <w:rFonts w:ascii="Times New Roman" w:hAnsi="Times New Roman" w:cs="Times New Roman"/>
                <w:sz w:val="24"/>
                <w:szCs w:val="24"/>
              </w:rPr>
              <w:t>of the disease</w:t>
            </w:r>
            <w:r w:rsidR="00210F4F">
              <w:rPr>
                <w:rFonts w:ascii="Times New Roman" w:hAnsi="Times New Roman" w:cs="Times New Roman"/>
                <w:sz w:val="24"/>
                <w:szCs w:val="24"/>
              </w:rPr>
              <w:t xml:space="preserve"> development. </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F0C79"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20</w:t>
            </w:r>
          </w:p>
        </w:tc>
      </w:tr>
      <w:tr w:rsidR="0098311F" w:rsidRPr="003A08C9" w14:paraId="1D6D9F19" w14:textId="77777777" w:rsidTr="00A621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EABE5" w14:textId="77777777" w:rsidR="0098311F" w:rsidRPr="003A08C9" w:rsidRDefault="0098311F" w:rsidP="00A62153">
            <w:pPr>
              <w:rPr>
                <w:rFonts w:ascii="Times New Roman" w:hAnsi="Times New Roman" w:cs="Times New Roman"/>
                <w:b/>
                <w:sz w:val="24"/>
                <w:szCs w:val="24"/>
              </w:rPr>
            </w:pPr>
            <w:r w:rsidRPr="003A08C9">
              <w:rPr>
                <w:rFonts w:ascii="Times New Roman" w:hAnsi="Times New Roman" w:cs="Times New Roman"/>
                <w:b/>
                <w:sz w:val="24"/>
                <w:szCs w:val="24"/>
              </w:rPr>
              <w:t>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57C16" w14:textId="77777777" w:rsidR="0098311F" w:rsidRPr="003A08C9" w:rsidRDefault="0098311F" w:rsidP="00A62153">
            <w:pPr>
              <w:rPr>
                <w:rFonts w:ascii="Times New Roman" w:hAnsi="Times New Roman" w:cs="Times New Roman"/>
                <w:sz w:val="24"/>
                <w:szCs w:val="24"/>
              </w:rPr>
            </w:pPr>
            <w:r w:rsidRPr="003A08C9">
              <w:rPr>
                <w:rFonts w:ascii="Times New Roman" w:hAnsi="Times New Roman" w:cs="Times New Roman"/>
                <w:sz w:val="24"/>
                <w:szCs w:val="24"/>
              </w:rPr>
              <w:t>Conclusion</w:t>
            </w:r>
          </w:p>
        </w:tc>
        <w:tc>
          <w:tcPr>
            <w:tcW w:w="4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61043" w14:textId="77777777" w:rsidR="0098311F" w:rsidRPr="003A08C9" w:rsidRDefault="0098311F" w:rsidP="00A62153">
            <w:pPr>
              <w:rPr>
                <w:rFonts w:ascii="Times New Roman" w:hAnsi="Times New Roman" w:cs="Times New Roman"/>
                <w:sz w:val="24"/>
                <w:szCs w:val="24"/>
                <w:lang w:val="kk-KZ"/>
              </w:rPr>
            </w:pPr>
            <w:r w:rsidRPr="003A08C9">
              <w:rPr>
                <w:rFonts w:ascii="Times New Roman" w:hAnsi="Times New Roman" w:cs="Times New Roman"/>
                <w:sz w:val="24"/>
                <w:szCs w:val="24"/>
              </w:rPr>
              <w:t>Issuing an opinion on this pathology</w:t>
            </w:r>
          </w:p>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AC3FD" w14:textId="77777777" w:rsidR="0098311F" w:rsidRPr="003A08C9" w:rsidRDefault="0098311F" w:rsidP="00A62153">
            <w:pPr>
              <w:rPr>
                <w:rFonts w:ascii="Times New Roman" w:hAnsi="Times New Roman" w:cs="Times New Roman"/>
                <w:sz w:val="24"/>
                <w:szCs w:val="24"/>
                <w:lang w:val="kk-KZ"/>
              </w:rPr>
            </w:pPr>
            <w:r w:rsidRPr="003A08C9">
              <w:rPr>
                <w:rFonts w:ascii="Times New Roman" w:hAnsi="Times New Roman" w:cs="Times New Roman"/>
                <w:sz w:val="24"/>
                <w:szCs w:val="24"/>
                <w:lang w:val="kk-KZ"/>
              </w:rPr>
              <w:t>20</w:t>
            </w:r>
          </w:p>
        </w:tc>
      </w:tr>
    </w:tbl>
    <w:p w14:paraId="36330FEB" w14:textId="77777777" w:rsidR="0098311F" w:rsidRPr="00EA0309" w:rsidRDefault="0098311F" w:rsidP="00EE5144">
      <w:pPr>
        <w:widowControl w:val="0"/>
        <w:pBdr>
          <w:top w:val="nil"/>
          <w:left w:val="nil"/>
          <w:bottom w:val="nil"/>
          <w:right w:val="nil"/>
          <w:between w:val="nil"/>
        </w:pBdr>
        <w:spacing w:line="240" w:lineRule="auto"/>
        <w:ind w:left="2730"/>
        <w:rPr>
          <w:rFonts w:ascii="Times New Roman" w:eastAsia="Times" w:hAnsi="Times New Roman" w:cs="Times New Roman"/>
          <w:b/>
          <w:color w:val="000000"/>
          <w:sz w:val="24"/>
          <w:szCs w:val="24"/>
          <w:highlight w:val="white"/>
        </w:rPr>
      </w:pPr>
    </w:p>
    <w:p w14:paraId="67E9EA69" w14:textId="7B5E3B3A" w:rsidR="00EE5144" w:rsidRPr="00EA0309" w:rsidRDefault="00210F4F" w:rsidP="00210F4F">
      <w:pPr>
        <w:widowControl w:val="0"/>
        <w:pBdr>
          <w:top w:val="nil"/>
          <w:left w:val="nil"/>
          <w:bottom w:val="nil"/>
          <w:right w:val="nil"/>
          <w:between w:val="nil"/>
        </w:pBdr>
        <w:spacing w:line="240" w:lineRule="auto"/>
        <w:ind w:left="273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highlight w:val="white"/>
        </w:rPr>
        <w:t xml:space="preserve">                                  </w:t>
      </w:r>
      <w:r w:rsidR="00EE5144" w:rsidRPr="00EA0309">
        <w:rPr>
          <w:rFonts w:ascii="Times New Roman" w:eastAsia="Times" w:hAnsi="Times New Roman" w:cs="Times New Roman"/>
          <w:b/>
          <w:color w:val="000000"/>
          <w:sz w:val="24"/>
          <w:szCs w:val="24"/>
          <w:highlight w:val="white"/>
        </w:rPr>
        <w:t>Oral Survey</w:t>
      </w:r>
      <w:r w:rsidR="00EE5144" w:rsidRPr="00EA0309">
        <w:rPr>
          <w:rFonts w:ascii="Times New Roman" w:eastAsia="Times" w:hAnsi="Times New Roman" w:cs="Times New Roman"/>
          <w:b/>
          <w:color w:val="000000"/>
          <w:sz w:val="24"/>
          <w:szCs w:val="24"/>
        </w:rPr>
        <w:t xml:space="preserve"> </w:t>
      </w:r>
    </w:p>
    <w:tbl>
      <w:tblPr>
        <w:tblW w:w="9349"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5"/>
        <w:gridCol w:w="4817"/>
        <w:gridCol w:w="1310"/>
        <w:gridCol w:w="835"/>
        <w:gridCol w:w="1166"/>
        <w:gridCol w:w="706"/>
      </w:tblGrid>
      <w:tr w:rsidR="00EE5144" w:rsidRPr="00EA0309" w14:paraId="151A7670" w14:textId="77777777" w:rsidTr="00A62153">
        <w:trPr>
          <w:trHeight w:val="331"/>
        </w:trPr>
        <w:tc>
          <w:tcPr>
            <w:tcW w:w="514" w:type="dxa"/>
            <w:vMerge w:val="restart"/>
            <w:shd w:val="clear" w:color="auto" w:fill="auto"/>
            <w:tcMar>
              <w:top w:w="100" w:type="dxa"/>
              <w:left w:w="100" w:type="dxa"/>
              <w:bottom w:w="100" w:type="dxa"/>
              <w:right w:w="100" w:type="dxa"/>
            </w:tcMar>
          </w:tcPr>
          <w:p w14:paraId="13D2B0B7"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w:t>
            </w:r>
          </w:p>
        </w:tc>
        <w:tc>
          <w:tcPr>
            <w:tcW w:w="4816" w:type="dxa"/>
            <w:vMerge w:val="restart"/>
            <w:shd w:val="clear" w:color="auto" w:fill="auto"/>
            <w:tcMar>
              <w:top w:w="100" w:type="dxa"/>
              <w:left w:w="100" w:type="dxa"/>
              <w:bottom w:w="100" w:type="dxa"/>
              <w:right w:w="100" w:type="dxa"/>
            </w:tcMar>
          </w:tcPr>
          <w:p w14:paraId="14D2058B" w14:textId="7B0E652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Grading Criteria </w:t>
            </w:r>
          </w:p>
        </w:tc>
        <w:tc>
          <w:tcPr>
            <w:tcW w:w="4017" w:type="dxa"/>
            <w:gridSpan w:val="4"/>
            <w:shd w:val="clear" w:color="auto" w:fill="auto"/>
            <w:tcMar>
              <w:top w:w="100" w:type="dxa"/>
              <w:left w:w="100" w:type="dxa"/>
              <w:bottom w:w="100" w:type="dxa"/>
              <w:right w:w="100" w:type="dxa"/>
            </w:tcMar>
          </w:tcPr>
          <w:p w14:paraId="582B6DA7"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level</w:t>
            </w:r>
          </w:p>
        </w:tc>
      </w:tr>
      <w:tr w:rsidR="00EE5144" w:rsidRPr="00EA0309" w14:paraId="3151B649" w14:textId="77777777" w:rsidTr="00A62153">
        <w:trPr>
          <w:trHeight w:val="1295"/>
        </w:trPr>
        <w:tc>
          <w:tcPr>
            <w:tcW w:w="514" w:type="dxa"/>
            <w:vMerge/>
            <w:shd w:val="clear" w:color="auto" w:fill="auto"/>
            <w:tcMar>
              <w:top w:w="100" w:type="dxa"/>
              <w:left w:w="100" w:type="dxa"/>
              <w:bottom w:w="100" w:type="dxa"/>
              <w:right w:w="100" w:type="dxa"/>
            </w:tcMar>
          </w:tcPr>
          <w:p w14:paraId="333E6734"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b/>
                <w:color w:val="000000"/>
                <w:sz w:val="24"/>
                <w:szCs w:val="24"/>
                <w:highlight w:val="white"/>
              </w:rPr>
            </w:pPr>
          </w:p>
        </w:tc>
        <w:tc>
          <w:tcPr>
            <w:tcW w:w="4816" w:type="dxa"/>
            <w:vMerge/>
            <w:shd w:val="clear" w:color="auto" w:fill="auto"/>
            <w:tcMar>
              <w:top w:w="100" w:type="dxa"/>
              <w:left w:w="100" w:type="dxa"/>
              <w:bottom w:w="100" w:type="dxa"/>
              <w:right w:w="100" w:type="dxa"/>
            </w:tcMar>
          </w:tcPr>
          <w:p w14:paraId="7C09F86C"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b/>
                <w:color w:val="000000"/>
                <w:sz w:val="24"/>
                <w:szCs w:val="24"/>
                <w:highlight w:val="white"/>
              </w:rPr>
            </w:pPr>
          </w:p>
        </w:tc>
        <w:tc>
          <w:tcPr>
            <w:tcW w:w="1310" w:type="dxa"/>
            <w:shd w:val="clear" w:color="auto" w:fill="auto"/>
            <w:tcMar>
              <w:top w:w="100" w:type="dxa"/>
              <w:left w:w="100" w:type="dxa"/>
              <w:bottom w:w="100" w:type="dxa"/>
              <w:right w:w="100" w:type="dxa"/>
            </w:tcMar>
          </w:tcPr>
          <w:p w14:paraId="258C52D4" w14:textId="77777777" w:rsidR="00EE5144" w:rsidRPr="00EA0309" w:rsidRDefault="00EE5144" w:rsidP="00A62153">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4</w:t>
            </w:r>
            <w:r w:rsidRPr="00EA0309">
              <w:rPr>
                <w:rFonts w:ascii="Times New Roman" w:eastAsia="Times" w:hAnsi="Times New Roman" w:cs="Times New Roman"/>
                <w:color w:val="000000"/>
                <w:sz w:val="24"/>
                <w:szCs w:val="24"/>
              </w:rPr>
              <w:t xml:space="preserve"> </w:t>
            </w:r>
          </w:p>
          <w:p w14:paraId="135251C8" w14:textId="77777777" w:rsidR="00EE5144" w:rsidRPr="00EA0309" w:rsidRDefault="00EE5144" w:rsidP="00A62153">
            <w:pPr>
              <w:widowControl w:val="0"/>
              <w:pBdr>
                <w:top w:val="nil"/>
                <w:left w:val="nil"/>
                <w:bottom w:val="nil"/>
                <w:right w:val="nil"/>
                <w:between w:val="nil"/>
              </w:pBdr>
              <w:spacing w:line="230" w:lineRule="auto"/>
              <w:ind w:left="128" w:right="187" w:hanging="1"/>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excellent</w:t>
            </w:r>
            <w:r w:rsidRPr="00EA0309">
              <w:rPr>
                <w:rFonts w:ascii="Times New Roman" w:eastAsia="Times" w:hAnsi="Times New Roman" w:cs="Times New Roman"/>
                <w:color w:val="000000"/>
                <w:sz w:val="24"/>
                <w:szCs w:val="24"/>
              </w:rPr>
              <w:t xml:space="preserve"> </w:t>
            </w:r>
            <w:r w:rsidRPr="00EA0309">
              <w:rPr>
                <w:rFonts w:ascii="Times New Roman" w:eastAsia="Times" w:hAnsi="Times New Roman" w:cs="Times New Roman"/>
                <w:color w:val="000000"/>
                <w:sz w:val="24"/>
                <w:szCs w:val="24"/>
                <w:highlight w:val="white"/>
              </w:rPr>
              <w:t>90-100</w:t>
            </w:r>
          </w:p>
        </w:tc>
        <w:tc>
          <w:tcPr>
            <w:tcW w:w="835" w:type="dxa"/>
            <w:shd w:val="clear" w:color="auto" w:fill="auto"/>
            <w:tcMar>
              <w:top w:w="100" w:type="dxa"/>
              <w:left w:w="100" w:type="dxa"/>
              <w:bottom w:w="100" w:type="dxa"/>
              <w:right w:w="100" w:type="dxa"/>
            </w:tcMar>
          </w:tcPr>
          <w:p w14:paraId="58181310" w14:textId="77777777" w:rsidR="00EE5144" w:rsidRPr="00EA0309" w:rsidRDefault="00EE5144" w:rsidP="00A62153">
            <w:pPr>
              <w:widowControl w:val="0"/>
              <w:pBdr>
                <w:top w:val="nil"/>
                <w:left w:val="nil"/>
                <w:bottom w:val="nil"/>
                <w:right w:val="nil"/>
                <w:between w:val="nil"/>
              </w:pBdr>
              <w:spacing w:line="240" w:lineRule="auto"/>
              <w:ind w:left="131"/>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3</w:t>
            </w:r>
            <w:r w:rsidRPr="00EA0309">
              <w:rPr>
                <w:rFonts w:ascii="Times New Roman" w:eastAsia="Times" w:hAnsi="Times New Roman" w:cs="Times New Roman"/>
                <w:color w:val="000000"/>
                <w:sz w:val="24"/>
                <w:szCs w:val="24"/>
              </w:rPr>
              <w:t xml:space="preserve"> </w:t>
            </w:r>
          </w:p>
          <w:p w14:paraId="2EA02980"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good</w:t>
            </w:r>
            <w:r w:rsidRPr="00EA0309">
              <w:rPr>
                <w:rFonts w:ascii="Times New Roman" w:eastAsia="Times" w:hAnsi="Times New Roman" w:cs="Times New Roman"/>
                <w:color w:val="000000"/>
                <w:sz w:val="24"/>
                <w:szCs w:val="24"/>
              </w:rPr>
              <w:t xml:space="preserve"> </w:t>
            </w:r>
          </w:p>
          <w:p w14:paraId="5164E16D" w14:textId="77777777" w:rsidR="00EE5144" w:rsidRPr="00EA0309" w:rsidRDefault="00EE5144" w:rsidP="00A62153">
            <w:pPr>
              <w:widowControl w:val="0"/>
              <w:pBdr>
                <w:top w:val="nil"/>
                <w:left w:val="nil"/>
                <w:bottom w:val="nil"/>
                <w:right w:val="nil"/>
                <w:between w:val="nil"/>
              </w:pBdr>
              <w:spacing w:line="240" w:lineRule="auto"/>
              <w:ind w:left="125"/>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75-</w:t>
            </w:r>
            <w:r w:rsidRPr="00EA0309">
              <w:rPr>
                <w:rFonts w:ascii="Times New Roman" w:eastAsia="Times" w:hAnsi="Times New Roman" w:cs="Times New Roman"/>
                <w:color w:val="000000"/>
                <w:sz w:val="24"/>
                <w:szCs w:val="24"/>
              </w:rPr>
              <w:t xml:space="preserve"> </w:t>
            </w:r>
          </w:p>
          <w:p w14:paraId="2628E8D8" w14:textId="77777777" w:rsidR="00EE5144" w:rsidRPr="00EA0309" w:rsidRDefault="00EE5144" w:rsidP="00A62153">
            <w:pPr>
              <w:widowControl w:val="0"/>
              <w:pBdr>
                <w:top w:val="nil"/>
                <w:left w:val="nil"/>
                <w:bottom w:val="nil"/>
                <w:right w:val="nil"/>
                <w:between w:val="nil"/>
              </w:pBdr>
              <w:spacing w:line="240" w:lineRule="auto"/>
              <w:ind w:left="135"/>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89</w:t>
            </w:r>
          </w:p>
        </w:tc>
        <w:tc>
          <w:tcPr>
            <w:tcW w:w="1166" w:type="dxa"/>
            <w:shd w:val="clear" w:color="auto" w:fill="auto"/>
            <w:tcMar>
              <w:top w:w="100" w:type="dxa"/>
              <w:left w:w="100" w:type="dxa"/>
              <w:bottom w:w="100" w:type="dxa"/>
              <w:right w:w="100" w:type="dxa"/>
            </w:tcMar>
          </w:tcPr>
          <w:p w14:paraId="0A795C92" w14:textId="77777777" w:rsidR="00EE5144" w:rsidRPr="00EA0309" w:rsidRDefault="00EE5144" w:rsidP="00A62153">
            <w:pPr>
              <w:widowControl w:val="0"/>
              <w:pBdr>
                <w:top w:val="nil"/>
                <w:left w:val="nil"/>
                <w:bottom w:val="nil"/>
                <w:right w:val="nil"/>
                <w:between w:val="nil"/>
              </w:pBdr>
              <w:spacing w:line="240" w:lineRule="auto"/>
              <w:ind w:left="128"/>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2</w:t>
            </w:r>
            <w:r w:rsidRPr="00EA0309">
              <w:rPr>
                <w:rFonts w:ascii="Times New Roman" w:eastAsia="Times" w:hAnsi="Times New Roman" w:cs="Times New Roman"/>
                <w:color w:val="000000"/>
                <w:sz w:val="24"/>
                <w:szCs w:val="24"/>
              </w:rPr>
              <w:t xml:space="preserve"> </w:t>
            </w:r>
          </w:p>
          <w:p w14:paraId="6CE1060F" w14:textId="77777777" w:rsidR="00EE5144" w:rsidRPr="00EA0309" w:rsidRDefault="00EE5144" w:rsidP="00A62153">
            <w:pPr>
              <w:widowControl w:val="0"/>
              <w:pBdr>
                <w:top w:val="nil"/>
                <w:left w:val="nil"/>
                <w:bottom w:val="nil"/>
                <w:right w:val="nil"/>
                <w:between w:val="nil"/>
              </w:pBdr>
              <w:spacing w:line="230" w:lineRule="auto"/>
              <w:ind w:left="128" w:right="121" w:firstLine="5"/>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satisfied</w:t>
            </w:r>
            <w:r w:rsidRPr="00EA0309">
              <w:rPr>
                <w:rFonts w:ascii="Times New Roman" w:eastAsia="Times" w:hAnsi="Times New Roman" w:cs="Times New Roman"/>
                <w:color w:val="000000"/>
                <w:sz w:val="24"/>
                <w:szCs w:val="24"/>
              </w:rPr>
              <w:t xml:space="preserve"> </w:t>
            </w:r>
            <w:r w:rsidRPr="00EA0309">
              <w:rPr>
                <w:rFonts w:ascii="Times New Roman" w:eastAsia="Times" w:hAnsi="Times New Roman" w:cs="Times New Roman"/>
                <w:color w:val="000000"/>
                <w:sz w:val="24"/>
                <w:szCs w:val="24"/>
                <w:highlight w:val="white"/>
              </w:rPr>
              <w:t>50-74</w:t>
            </w:r>
          </w:p>
        </w:tc>
        <w:tc>
          <w:tcPr>
            <w:tcW w:w="706" w:type="dxa"/>
            <w:shd w:val="clear" w:color="auto" w:fill="auto"/>
            <w:tcMar>
              <w:top w:w="100" w:type="dxa"/>
              <w:left w:w="100" w:type="dxa"/>
              <w:bottom w:w="100" w:type="dxa"/>
              <w:right w:w="100" w:type="dxa"/>
            </w:tcMar>
          </w:tcPr>
          <w:p w14:paraId="0FB2500F" w14:textId="77777777" w:rsidR="00EE5144" w:rsidRPr="00EA0309" w:rsidRDefault="00EE5144" w:rsidP="00A62153">
            <w:pPr>
              <w:widowControl w:val="0"/>
              <w:pBdr>
                <w:top w:val="nil"/>
                <w:left w:val="nil"/>
                <w:bottom w:val="nil"/>
                <w:right w:val="nil"/>
                <w:between w:val="nil"/>
              </w:pBdr>
              <w:spacing w:line="240" w:lineRule="auto"/>
              <w:ind w:left="138"/>
              <w:rPr>
                <w:rFonts w:ascii="Times New Roman" w:eastAsia="Times" w:hAnsi="Times New Roman" w:cs="Times New Roman"/>
                <w:b/>
                <w:color w:val="000000"/>
                <w:sz w:val="24"/>
                <w:szCs w:val="24"/>
              </w:rPr>
            </w:pPr>
            <w:r w:rsidRPr="00EA0309">
              <w:rPr>
                <w:rFonts w:ascii="Times New Roman" w:eastAsia="Times" w:hAnsi="Times New Roman" w:cs="Times New Roman"/>
                <w:b/>
                <w:color w:val="000000"/>
                <w:sz w:val="24"/>
                <w:szCs w:val="24"/>
                <w:highlight w:val="white"/>
              </w:rPr>
              <w:t>1</w:t>
            </w:r>
            <w:r w:rsidRPr="00EA0309">
              <w:rPr>
                <w:rFonts w:ascii="Times New Roman" w:eastAsia="Times" w:hAnsi="Times New Roman" w:cs="Times New Roman"/>
                <w:b/>
                <w:color w:val="000000"/>
                <w:sz w:val="24"/>
                <w:szCs w:val="24"/>
              </w:rPr>
              <w:t xml:space="preserve"> </w:t>
            </w:r>
          </w:p>
          <w:p w14:paraId="46B6046C" w14:textId="77777777" w:rsidR="00EE5144" w:rsidRPr="00EA0309" w:rsidRDefault="00EE5144" w:rsidP="00A62153">
            <w:pPr>
              <w:widowControl w:val="0"/>
              <w:pBdr>
                <w:top w:val="nil"/>
                <w:left w:val="nil"/>
                <w:bottom w:val="nil"/>
                <w:right w:val="nil"/>
                <w:between w:val="nil"/>
              </w:pBdr>
              <w:spacing w:line="240" w:lineRule="auto"/>
              <w:ind w:left="125"/>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fall</w:t>
            </w:r>
            <w:r w:rsidRPr="00EA0309">
              <w:rPr>
                <w:rFonts w:ascii="Times New Roman" w:eastAsia="Times" w:hAnsi="Times New Roman" w:cs="Times New Roman"/>
                <w:color w:val="000000"/>
                <w:sz w:val="24"/>
                <w:szCs w:val="24"/>
              </w:rPr>
              <w:t xml:space="preserve"> </w:t>
            </w:r>
          </w:p>
          <w:p w14:paraId="4FD48D2F"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EA0309">
              <w:rPr>
                <w:rFonts w:ascii="Times New Roman" w:eastAsia="Times" w:hAnsi="Times New Roman" w:cs="Times New Roman"/>
                <w:color w:val="000000"/>
                <w:sz w:val="24"/>
                <w:szCs w:val="24"/>
                <w:highlight w:val="white"/>
              </w:rPr>
              <w:t>49 -</w:t>
            </w:r>
            <w:r w:rsidRPr="00EA0309">
              <w:rPr>
                <w:rFonts w:ascii="Times New Roman" w:eastAsia="Times" w:hAnsi="Times New Roman" w:cs="Times New Roman"/>
                <w:color w:val="000000"/>
                <w:sz w:val="24"/>
                <w:szCs w:val="24"/>
              </w:rPr>
              <w:t xml:space="preserve"> </w:t>
            </w:r>
          </w:p>
          <w:p w14:paraId="283917C5" w14:textId="77777777" w:rsidR="00EE5144" w:rsidRPr="00EA0309" w:rsidRDefault="00EE5144" w:rsidP="00A62153">
            <w:pPr>
              <w:widowControl w:val="0"/>
              <w:pBdr>
                <w:top w:val="nil"/>
                <w:left w:val="nil"/>
                <w:bottom w:val="nil"/>
                <w:right w:val="nil"/>
                <w:between w:val="nil"/>
              </w:pBdr>
              <w:spacing w:line="240" w:lineRule="auto"/>
              <w:ind w:left="126"/>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59CC692A" w14:textId="77777777" w:rsidTr="00A62153">
        <w:trPr>
          <w:trHeight w:val="610"/>
        </w:trPr>
        <w:tc>
          <w:tcPr>
            <w:tcW w:w="514" w:type="dxa"/>
            <w:shd w:val="clear" w:color="auto" w:fill="auto"/>
            <w:tcMar>
              <w:top w:w="100" w:type="dxa"/>
              <w:left w:w="100" w:type="dxa"/>
              <w:bottom w:w="100" w:type="dxa"/>
              <w:right w:w="100" w:type="dxa"/>
            </w:tcMar>
          </w:tcPr>
          <w:p w14:paraId="26CAE091"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1. </w:t>
            </w:r>
          </w:p>
        </w:tc>
        <w:tc>
          <w:tcPr>
            <w:tcW w:w="4816" w:type="dxa"/>
            <w:shd w:val="clear" w:color="auto" w:fill="auto"/>
            <w:tcMar>
              <w:top w:w="100" w:type="dxa"/>
              <w:left w:w="100" w:type="dxa"/>
              <w:bottom w:w="100" w:type="dxa"/>
              <w:right w:w="100" w:type="dxa"/>
            </w:tcMar>
          </w:tcPr>
          <w:p w14:paraId="5015F08B" w14:textId="77777777" w:rsidR="00EE5144" w:rsidRPr="00EA0309" w:rsidRDefault="00EE5144" w:rsidP="00A62153">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Level of understanding of the topic </w:t>
            </w:r>
          </w:p>
        </w:tc>
        <w:tc>
          <w:tcPr>
            <w:tcW w:w="1310" w:type="dxa"/>
            <w:shd w:val="clear" w:color="auto" w:fill="auto"/>
            <w:tcMar>
              <w:top w:w="100" w:type="dxa"/>
              <w:left w:w="100" w:type="dxa"/>
              <w:bottom w:w="100" w:type="dxa"/>
              <w:right w:w="100" w:type="dxa"/>
            </w:tcMar>
          </w:tcPr>
          <w:p w14:paraId="74B9E47A"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35" w:type="dxa"/>
            <w:shd w:val="clear" w:color="auto" w:fill="auto"/>
            <w:tcMar>
              <w:top w:w="100" w:type="dxa"/>
              <w:left w:w="100" w:type="dxa"/>
              <w:bottom w:w="100" w:type="dxa"/>
              <w:right w:w="100" w:type="dxa"/>
            </w:tcMar>
          </w:tcPr>
          <w:p w14:paraId="1A7F1050"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6" w:type="dxa"/>
            <w:shd w:val="clear" w:color="auto" w:fill="auto"/>
            <w:tcMar>
              <w:top w:w="100" w:type="dxa"/>
              <w:left w:w="100" w:type="dxa"/>
              <w:bottom w:w="100" w:type="dxa"/>
              <w:right w:w="100" w:type="dxa"/>
            </w:tcMar>
          </w:tcPr>
          <w:p w14:paraId="17A1876F"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06" w:type="dxa"/>
            <w:shd w:val="clear" w:color="auto" w:fill="auto"/>
            <w:tcMar>
              <w:top w:w="100" w:type="dxa"/>
              <w:left w:w="100" w:type="dxa"/>
              <w:bottom w:w="100" w:type="dxa"/>
              <w:right w:w="100" w:type="dxa"/>
            </w:tcMar>
          </w:tcPr>
          <w:p w14:paraId="2AD573E9"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26B783E0" w14:textId="77777777" w:rsidTr="00A62153">
        <w:trPr>
          <w:trHeight w:val="604"/>
        </w:trPr>
        <w:tc>
          <w:tcPr>
            <w:tcW w:w="514" w:type="dxa"/>
            <w:shd w:val="clear" w:color="auto" w:fill="auto"/>
            <w:tcMar>
              <w:top w:w="100" w:type="dxa"/>
              <w:left w:w="100" w:type="dxa"/>
              <w:bottom w:w="100" w:type="dxa"/>
              <w:right w:w="100" w:type="dxa"/>
            </w:tcMar>
          </w:tcPr>
          <w:p w14:paraId="11EB60F4"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lastRenderedPageBreak/>
              <w:t xml:space="preserve">2. </w:t>
            </w:r>
          </w:p>
        </w:tc>
        <w:tc>
          <w:tcPr>
            <w:tcW w:w="4816" w:type="dxa"/>
            <w:shd w:val="clear" w:color="auto" w:fill="auto"/>
            <w:tcMar>
              <w:top w:w="100" w:type="dxa"/>
              <w:left w:w="100" w:type="dxa"/>
              <w:bottom w:w="100" w:type="dxa"/>
              <w:right w:w="100" w:type="dxa"/>
            </w:tcMar>
          </w:tcPr>
          <w:p w14:paraId="0DF32B50" w14:textId="77777777" w:rsidR="00EE5144" w:rsidRPr="00EA0309" w:rsidRDefault="00EE5144" w:rsidP="00A62153">
            <w:pPr>
              <w:widowControl w:val="0"/>
              <w:pBdr>
                <w:top w:val="nil"/>
                <w:left w:val="nil"/>
                <w:bottom w:val="nil"/>
                <w:right w:val="nil"/>
                <w:between w:val="nil"/>
              </w:pBdr>
              <w:spacing w:line="240" w:lineRule="auto"/>
              <w:ind w:left="124"/>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Ability to make informed conclusions </w:t>
            </w:r>
          </w:p>
        </w:tc>
        <w:tc>
          <w:tcPr>
            <w:tcW w:w="1310" w:type="dxa"/>
            <w:shd w:val="clear" w:color="auto" w:fill="auto"/>
            <w:tcMar>
              <w:top w:w="100" w:type="dxa"/>
              <w:left w:w="100" w:type="dxa"/>
              <w:bottom w:w="100" w:type="dxa"/>
              <w:right w:w="100" w:type="dxa"/>
            </w:tcMar>
          </w:tcPr>
          <w:p w14:paraId="44D15828"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35" w:type="dxa"/>
            <w:shd w:val="clear" w:color="auto" w:fill="auto"/>
            <w:tcMar>
              <w:top w:w="100" w:type="dxa"/>
              <w:left w:w="100" w:type="dxa"/>
              <w:bottom w:w="100" w:type="dxa"/>
              <w:right w:w="100" w:type="dxa"/>
            </w:tcMar>
          </w:tcPr>
          <w:p w14:paraId="2E2FC3EF"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6" w:type="dxa"/>
            <w:shd w:val="clear" w:color="auto" w:fill="auto"/>
            <w:tcMar>
              <w:top w:w="100" w:type="dxa"/>
              <w:left w:w="100" w:type="dxa"/>
              <w:bottom w:w="100" w:type="dxa"/>
              <w:right w:w="100" w:type="dxa"/>
            </w:tcMar>
          </w:tcPr>
          <w:p w14:paraId="797C73A6"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06" w:type="dxa"/>
            <w:shd w:val="clear" w:color="auto" w:fill="auto"/>
            <w:tcMar>
              <w:top w:w="100" w:type="dxa"/>
              <w:left w:w="100" w:type="dxa"/>
              <w:bottom w:w="100" w:type="dxa"/>
              <w:right w:w="100" w:type="dxa"/>
            </w:tcMar>
          </w:tcPr>
          <w:p w14:paraId="366DA09D"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3235E4B5" w14:textId="77777777" w:rsidTr="00A62153">
        <w:trPr>
          <w:trHeight w:val="658"/>
        </w:trPr>
        <w:tc>
          <w:tcPr>
            <w:tcW w:w="514" w:type="dxa"/>
            <w:shd w:val="clear" w:color="auto" w:fill="auto"/>
            <w:tcMar>
              <w:top w:w="100" w:type="dxa"/>
              <w:left w:w="100" w:type="dxa"/>
              <w:bottom w:w="100" w:type="dxa"/>
              <w:right w:w="100" w:type="dxa"/>
            </w:tcMar>
          </w:tcPr>
          <w:p w14:paraId="694ADDDF"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3. </w:t>
            </w:r>
          </w:p>
        </w:tc>
        <w:tc>
          <w:tcPr>
            <w:tcW w:w="4816" w:type="dxa"/>
            <w:shd w:val="clear" w:color="auto" w:fill="auto"/>
            <w:tcMar>
              <w:top w:w="100" w:type="dxa"/>
              <w:left w:w="100" w:type="dxa"/>
              <w:bottom w:w="100" w:type="dxa"/>
              <w:right w:w="100" w:type="dxa"/>
            </w:tcMar>
          </w:tcPr>
          <w:p w14:paraId="782EA85F" w14:textId="77777777" w:rsidR="00EE5144" w:rsidRPr="00EA0309" w:rsidRDefault="00EE5144" w:rsidP="00A62153">
            <w:pPr>
              <w:widowControl w:val="0"/>
              <w:pBdr>
                <w:top w:val="nil"/>
                <w:left w:val="nil"/>
                <w:bottom w:val="nil"/>
                <w:right w:val="nil"/>
                <w:between w:val="nil"/>
              </w:pBdr>
              <w:spacing w:line="231" w:lineRule="auto"/>
              <w:ind w:left="126" w:right="600" w:firstLine="1"/>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Compliance of the material with the </w:t>
            </w:r>
            <w:r w:rsidRPr="00EA0309">
              <w:rPr>
                <w:rFonts w:ascii="Times New Roman" w:eastAsia="Times" w:hAnsi="Times New Roman" w:cs="Times New Roman"/>
                <w:color w:val="000000"/>
                <w:sz w:val="24"/>
                <w:szCs w:val="24"/>
              </w:rPr>
              <w:t>questions</w:t>
            </w:r>
            <w:r w:rsidRPr="00EA0309">
              <w:rPr>
                <w:rFonts w:ascii="Times New Roman" w:eastAsia="Times" w:hAnsi="Times New Roman" w:cs="Times New Roman"/>
                <w:color w:val="000000"/>
                <w:sz w:val="24"/>
                <w:szCs w:val="24"/>
                <w:highlight w:val="white"/>
              </w:rPr>
              <w:t xml:space="preserve"> posed</w:t>
            </w:r>
          </w:p>
        </w:tc>
        <w:tc>
          <w:tcPr>
            <w:tcW w:w="1310" w:type="dxa"/>
            <w:shd w:val="clear" w:color="auto" w:fill="auto"/>
            <w:tcMar>
              <w:top w:w="100" w:type="dxa"/>
              <w:left w:w="100" w:type="dxa"/>
              <w:bottom w:w="100" w:type="dxa"/>
              <w:right w:w="100" w:type="dxa"/>
            </w:tcMar>
          </w:tcPr>
          <w:p w14:paraId="30FE4816"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35" w:type="dxa"/>
            <w:shd w:val="clear" w:color="auto" w:fill="auto"/>
            <w:tcMar>
              <w:top w:w="100" w:type="dxa"/>
              <w:left w:w="100" w:type="dxa"/>
              <w:bottom w:w="100" w:type="dxa"/>
              <w:right w:w="100" w:type="dxa"/>
            </w:tcMar>
          </w:tcPr>
          <w:p w14:paraId="26204C56"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6" w:type="dxa"/>
            <w:shd w:val="clear" w:color="auto" w:fill="auto"/>
            <w:tcMar>
              <w:top w:w="100" w:type="dxa"/>
              <w:left w:w="100" w:type="dxa"/>
              <w:bottom w:w="100" w:type="dxa"/>
              <w:right w:w="100" w:type="dxa"/>
            </w:tcMar>
          </w:tcPr>
          <w:p w14:paraId="401D38A3"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06" w:type="dxa"/>
            <w:shd w:val="clear" w:color="auto" w:fill="auto"/>
            <w:tcMar>
              <w:top w:w="100" w:type="dxa"/>
              <w:left w:w="100" w:type="dxa"/>
              <w:bottom w:w="100" w:type="dxa"/>
              <w:right w:w="100" w:type="dxa"/>
            </w:tcMar>
          </w:tcPr>
          <w:p w14:paraId="3C12A44D"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13397214" w14:textId="77777777" w:rsidTr="00A62153">
        <w:trPr>
          <w:trHeight w:val="652"/>
        </w:trPr>
        <w:tc>
          <w:tcPr>
            <w:tcW w:w="514" w:type="dxa"/>
            <w:shd w:val="clear" w:color="auto" w:fill="auto"/>
            <w:tcMar>
              <w:top w:w="100" w:type="dxa"/>
              <w:left w:w="100" w:type="dxa"/>
              <w:bottom w:w="100" w:type="dxa"/>
              <w:right w:w="100" w:type="dxa"/>
            </w:tcMar>
          </w:tcPr>
          <w:p w14:paraId="5893B936"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4. </w:t>
            </w:r>
          </w:p>
        </w:tc>
        <w:tc>
          <w:tcPr>
            <w:tcW w:w="4816" w:type="dxa"/>
            <w:shd w:val="clear" w:color="auto" w:fill="auto"/>
            <w:tcMar>
              <w:top w:w="100" w:type="dxa"/>
              <w:left w:w="100" w:type="dxa"/>
              <w:bottom w:w="100" w:type="dxa"/>
              <w:right w:w="100" w:type="dxa"/>
            </w:tcMar>
          </w:tcPr>
          <w:p w14:paraId="36353511" w14:textId="77777777" w:rsidR="00EE5144" w:rsidRPr="00EA0309" w:rsidRDefault="00EE5144" w:rsidP="00A62153">
            <w:pPr>
              <w:widowControl w:val="0"/>
              <w:pBdr>
                <w:top w:val="nil"/>
                <w:left w:val="nil"/>
                <w:bottom w:val="nil"/>
                <w:right w:val="nil"/>
                <w:between w:val="nil"/>
              </w:pBdr>
              <w:spacing w:line="230" w:lineRule="auto"/>
              <w:ind w:left="126" w:right="982"/>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Confirmation of the answer with </w:t>
            </w:r>
            <w:r w:rsidRPr="00EA0309">
              <w:rPr>
                <w:rFonts w:ascii="Times New Roman" w:eastAsia="Times" w:hAnsi="Times New Roman" w:cs="Times New Roman"/>
                <w:color w:val="000000"/>
                <w:sz w:val="24"/>
                <w:szCs w:val="24"/>
              </w:rPr>
              <w:t>concrete</w:t>
            </w:r>
            <w:r w:rsidRPr="00EA0309">
              <w:rPr>
                <w:rFonts w:ascii="Times New Roman" w:eastAsia="Times" w:hAnsi="Times New Roman" w:cs="Times New Roman"/>
                <w:color w:val="000000"/>
                <w:sz w:val="24"/>
                <w:szCs w:val="24"/>
                <w:highlight w:val="white"/>
              </w:rPr>
              <w:t xml:space="preserve"> examples and facts</w:t>
            </w:r>
          </w:p>
        </w:tc>
        <w:tc>
          <w:tcPr>
            <w:tcW w:w="1310" w:type="dxa"/>
            <w:shd w:val="clear" w:color="auto" w:fill="auto"/>
            <w:tcMar>
              <w:top w:w="100" w:type="dxa"/>
              <w:left w:w="100" w:type="dxa"/>
              <w:bottom w:w="100" w:type="dxa"/>
              <w:right w:w="100" w:type="dxa"/>
            </w:tcMar>
          </w:tcPr>
          <w:p w14:paraId="3241AEF5"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35" w:type="dxa"/>
            <w:shd w:val="clear" w:color="auto" w:fill="auto"/>
            <w:tcMar>
              <w:top w:w="100" w:type="dxa"/>
              <w:left w:w="100" w:type="dxa"/>
              <w:bottom w:w="100" w:type="dxa"/>
              <w:right w:w="100" w:type="dxa"/>
            </w:tcMar>
          </w:tcPr>
          <w:p w14:paraId="1CE1C86B"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6" w:type="dxa"/>
            <w:shd w:val="clear" w:color="auto" w:fill="auto"/>
            <w:tcMar>
              <w:top w:w="100" w:type="dxa"/>
              <w:left w:w="100" w:type="dxa"/>
              <w:bottom w:w="100" w:type="dxa"/>
              <w:right w:w="100" w:type="dxa"/>
            </w:tcMar>
          </w:tcPr>
          <w:p w14:paraId="1CD27B6D"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06" w:type="dxa"/>
            <w:shd w:val="clear" w:color="auto" w:fill="auto"/>
            <w:tcMar>
              <w:top w:w="100" w:type="dxa"/>
              <w:left w:w="100" w:type="dxa"/>
              <w:bottom w:w="100" w:type="dxa"/>
              <w:right w:w="100" w:type="dxa"/>
            </w:tcMar>
          </w:tcPr>
          <w:p w14:paraId="51D5D42C"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22B99874" w14:textId="77777777" w:rsidTr="00A62153">
        <w:trPr>
          <w:trHeight w:val="331"/>
        </w:trPr>
        <w:tc>
          <w:tcPr>
            <w:tcW w:w="514" w:type="dxa"/>
            <w:shd w:val="clear" w:color="auto" w:fill="auto"/>
            <w:tcMar>
              <w:top w:w="100" w:type="dxa"/>
              <w:left w:w="100" w:type="dxa"/>
              <w:bottom w:w="100" w:type="dxa"/>
              <w:right w:w="100" w:type="dxa"/>
            </w:tcMar>
          </w:tcPr>
          <w:p w14:paraId="1DDA37CB"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highlight w:val="white"/>
              </w:rPr>
            </w:pPr>
            <w:r w:rsidRPr="00EA0309">
              <w:rPr>
                <w:rFonts w:ascii="Times New Roman" w:eastAsia="Times" w:hAnsi="Times New Roman" w:cs="Times New Roman"/>
                <w:b/>
                <w:color w:val="000000"/>
                <w:sz w:val="24"/>
                <w:szCs w:val="24"/>
                <w:highlight w:val="white"/>
              </w:rPr>
              <w:t xml:space="preserve">5. </w:t>
            </w:r>
          </w:p>
        </w:tc>
        <w:tc>
          <w:tcPr>
            <w:tcW w:w="4816" w:type="dxa"/>
            <w:shd w:val="clear" w:color="auto" w:fill="auto"/>
            <w:tcMar>
              <w:top w:w="100" w:type="dxa"/>
              <w:left w:w="100" w:type="dxa"/>
              <w:bottom w:w="100" w:type="dxa"/>
              <w:right w:w="100" w:type="dxa"/>
            </w:tcMar>
          </w:tcPr>
          <w:p w14:paraId="579B2802" w14:textId="77777777" w:rsidR="00EE5144" w:rsidRPr="00EA0309" w:rsidRDefault="00EE5144" w:rsidP="00A62153">
            <w:pPr>
              <w:widowControl w:val="0"/>
              <w:pBdr>
                <w:top w:val="nil"/>
                <w:left w:val="nil"/>
                <w:bottom w:val="nil"/>
                <w:right w:val="nil"/>
                <w:between w:val="nil"/>
              </w:pBdr>
              <w:spacing w:line="240" w:lineRule="auto"/>
              <w:ind w:left="129"/>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Knowledge of professional terminology </w:t>
            </w:r>
          </w:p>
        </w:tc>
        <w:tc>
          <w:tcPr>
            <w:tcW w:w="1310" w:type="dxa"/>
            <w:shd w:val="clear" w:color="auto" w:fill="auto"/>
            <w:tcMar>
              <w:top w:w="100" w:type="dxa"/>
              <w:left w:w="100" w:type="dxa"/>
              <w:bottom w:w="100" w:type="dxa"/>
              <w:right w:w="100" w:type="dxa"/>
            </w:tcMar>
          </w:tcPr>
          <w:p w14:paraId="765AB694"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20 </w:t>
            </w:r>
          </w:p>
        </w:tc>
        <w:tc>
          <w:tcPr>
            <w:tcW w:w="835" w:type="dxa"/>
            <w:shd w:val="clear" w:color="auto" w:fill="auto"/>
            <w:tcMar>
              <w:top w:w="100" w:type="dxa"/>
              <w:left w:w="100" w:type="dxa"/>
              <w:bottom w:w="100" w:type="dxa"/>
              <w:right w:w="100" w:type="dxa"/>
            </w:tcMar>
          </w:tcPr>
          <w:p w14:paraId="111B5483"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17 </w:t>
            </w:r>
          </w:p>
        </w:tc>
        <w:tc>
          <w:tcPr>
            <w:tcW w:w="1166" w:type="dxa"/>
            <w:shd w:val="clear" w:color="auto" w:fill="auto"/>
            <w:tcMar>
              <w:top w:w="100" w:type="dxa"/>
              <w:left w:w="100" w:type="dxa"/>
              <w:bottom w:w="100" w:type="dxa"/>
              <w:right w:w="100" w:type="dxa"/>
            </w:tcMar>
          </w:tcPr>
          <w:p w14:paraId="6085EC19"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 xml:space="preserve">14 </w:t>
            </w:r>
          </w:p>
        </w:tc>
        <w:tc>
          <w:tcPr>
            <w:tcW w:w="706" w:type="dxa"/>
            <w:shd w:val="clear" w:color="auto" w:fill="auto"/>
            <w:tcMar>
              <w:top w:w="100" w:type="dxa"/>
              <w:left w:w="100" w:type="dxa"/>
              <w:bottom w:w="100" w:type="dxa"/>
              <w:right w:w="100" w:type="dxa"/>
            </w:tcMar>
          </w:tcPr>
          <w:p w14:paraId="0CBF5201" w14:textId="77777777" w:rsidR="00EE5144" w:rsidRPr="00EA0309" w:rsidRDefault="00EE5144" w:rsidP="00A62153">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highlight w:val="white"/>
              </w:rPr>
            </w:pPr>
            <w:r w:rsidRPr="00EA0309">
              <w:rPr>
                <w:rFonts w:ascii="Times New Roman" w:eastAsia="Times" w:hAnsi="Times New Roman" w:cs="Times New Roman"/>
                <w:color w:val="000000"/>
                <w:sz w:val="24"/>
                <w:szCs w:val="24"/>
                <w:highlight w:val="white"/>
              </w:rPr>
              <w:t>0</w:t>
            </w:r>
          </w:p>
        </w:tc>
      </w:tr>
      <w:tr w:rsidR="00EE5144" w:rsidRPr="00EA0309" w14:paraId="6E9EC55E" w14:textId="77777777" w:rsidTr="00A62153">
        <w:trPr>
          <w:trHeight w:val="653"/>
        </w:trPr>
        <w:tc>
          <w:tcPr>
            <w:tcW w:w="514" w:type="dxa"/>
            <w:shd w:val="clear" w:color="auto" w:fill="auto"/>
            <w:tcMar>
              <w:top w:w="100" w:type="dxa"/>
              <w:left w:w="100" w:type="dxa"/>
              <w:bottom w:w="100" w:type="dxa"/>
              <w:right w:w="100" w:type="dxa"/>
            </w:tcMar>
          </w:tcPr>
          <w:p w14:paraId="451A546F"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color w:val="000000"/>
                <w:sz w:val="24"/>
                <w:szCs w:val="24"/>
                <w:highlight w:val="white"/>
              </w:rPr>
            </w:pPr>
          </w:p>
        </w:tc>
        <w:tc>
          <w:tcPr>
            <w:tcW w:w="4816" w:type="dxa"/>
            <w:shd w:val="clear" w:color="auto" w:fill="auto"/>
            <w:tcMar>
              <w:top w:w="100" w:type="dxa"/>
              <w:left w:w="100" w:type="dxa"/>
              <w:bottom w:w="100" w:type="dxa"/>
              <w:right w:w="100" w:type="dxa"/>
            </w:tcMar>
          </w:tcPr>
          <w:p w14:paraId="1E260C4E" w14:textId="77777777" w:rsidR="00EE5144" w:rsidRPr="00EA0309" w:rsidRDefault="00EE5144" w:rsidP="00A62153">
            <w:pPr>
              <w:widowControl w:val="0"/>
              <w:pBdr>
                <w:top w:val="nil"/>
                <w:left w:val="nil"/>
                <w:bottom w:val="nil"/>
                <w:right w:val="nil"/>
                <w:between w:val="nil"/>
              </w:pBdr>
              <w:spacing w:line="240" w:lineRule="auto"/>
              <w:ind w:left="128"/>
              <w:rPr>
                <w:rFonts w:ascii="Times New Roman" w:eastAsia="Times" w:hAnsi="Times New Roman" w:cs="Times New Roman"/>
                <w:b/>
                <w:color w:val="000000"/>
                <w:sz w:val="24"/>
                <w:szCs w:val="24"/>
              </w:rPr>
            </w:pPr>
            <w:r w:rsidRPr="00EA0309">
              <w:rPr>
                <w:rFonts w:ascii="Times New Roman" w:eastAsia="Times" w:hAnsi="Times New Roman" w:cs="Times New Roman"/>
                <w:b/>
                <w:color w:val="000000"/>
                <w:sz w:val="24"/>
                <w:szCs w:val="24"/>
                <w:highlight w:val="white"/>
              </w:rPr>
              <w:t>Total</w:t>
            </w:r>
            <w:r w:rsidRPr="00EA0309">
              <w:rPr>
                <w:rFonts w:ascii="Times New Roman" w:eastAsia="Times" w:hAnsi="Times New Roman" w:cs="Times New Roman"/>
                <w:b/>
                <w:color w:val="000000"/>
                <w:sz w:val="24"/>
                <w:szCs w:val="24"/>
              </w:rPr>
              <w:t xml:space="preserve"> </w:t>
            </w:r>
          </w:p>
          <w:p w14:paraId="34B2C7FB" w14:textId="77777777" w:rsidR="00EE5144" w:rsidRPr="00EA0309" w:rsidRDefault="00EE5144" w:rsidP="00A62153">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highlight w:val="white"/>
              </w:rPr>
            </w:pPr>
            <w:r w:rsidRPr="00EA0309">
              <w:rPr>
                <w:rFonts w:ascii="Times New Roman" w:eastAsia="Times" w:hAnsi="Times New Roman" w:cs="Times New Roman"/>
                <w:b/>
                <w:color w:val="000000"/>
                <w:sz w:val="24"/>
                <w:szCs w:val="24"/>
                <w:highlight w:val="white"/>
              </w:rPr>
              <w:t>Maximum score - 100</w:t>
            </w:r>
            <w:r w:rsidRPr="00EA0309">
              <w:rPr>
                <w:rFonts w:ascii="Times New Roman" w:eastAsia="Times" w:hAnsi="Times New Roman" w:cs="Times New Roman"/>
                <w:color w:val="000000"/>
                <w:sz w:val="24"/>
                <w:szCs w:val="24"/>
                <w:highlight w:val="white"/>
              </w:rPr>
              <w:t>.</w:t>
            </w:r>
          </w:p>
        </w:tc>
        <w:tc>
          <w:tcPr>
            <w:tcW w:w="1310" w:type="dxa"/>
            <w:shd w:val="clear" w:color="auto" w:fill="auto"/>
            <w:tcMar>
              <w:top w:w="100" w:type="dxa"/>
              <w:left w:w="100" w:type="dxa"/>
              <w:bottom w:w="100" w:type="dxa"/>
              <w:right w:w="100" w:type="dxa"/>
            </w:tcMar>
          </w:tcPr>
          <w:p w14:paraId="49AEB223"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color w:val="000000"/>
                <w:sz w:val="24"/>
                <w:szCs w:val="24"/>
                <w:highlight w:val="white"/>
              </w:rPr>
            </w:pPr>
          </w:p>
        </w:tc>
        <w:tc>
          <w:tcPr>
            <w:tcW w:w="835" w:type="dxa"/>
            <w:shd w:val="clear" w:color="auto" w:fill="auto"/>
            <w:tcMar>
              <w:top w:w="100" w:type="dxa"/>
              <w:left w:w="100" w:type="dxa"/>
              <w:bottom w:w="100" w:type="dxa"/>
              <w:right w:w="100" w:type="dxa"/>
            </w:tcMar>
          </w:tcPr>
          <w:p w14:paraId="4DF4CD45"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color w:val="000000"/>
                <w:sz w:val="24"/>
                <w:szCs w:val="24"/>
                <w:highlight w:val="white"/>
              </w:rPr>
            </w:pPr>
          </w:p>
        </w:tc>
        <w:tc>
          <w:tcPr>
            <w:tcW w:w="1166" w:type="dxa"/>
            <w:shd w:val="clear" w:color="auto" w:fill="auto"/>
            <w:tcMar>
              <w:top w:w="100" w:type="dxa"/>
              <w:left w:w="100" w:type="dxa"/>
              <w:bottom w:w="100" w:type="dxa"/>
              <w:right w:w="100" w:type="dxa"/>
            </w:tcMar>
          </w:tcPr>
          <w:p w14:paraId="4373A0C4"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color w:val="000000"/>
                <w:sz w:val="24"/>
                <w:szCs w:val="24"/>
                <w:highlight w:val="white"/>
              </w:rPr>
            </w:pPr>
          </w:p>
        </w:tc>
        <w:tc>
          <w:tcPr>
            <w:tcW w:w="706" w:type="dxa"/>
            <w:shd w:val="clear" w:color="auto" w:fill="auto"/>
            <w:tcMar>
              <w:top w:w="100" w:type="dxa"/>
              <w:left w:w="100" w:type="dxa"/>
              <w:bottom w:w="100" w:type="dxa"/>
              <w:right w:w="100" w:type="dxa"/>
            </w:tcMar>
          </w:tcPr>
          <w:p w14:paraId="45EB4ABB" w14:textId="77777777" w:rsidR="00EE5144" w:rsidRPr="00EA0309" w:rsidRDefault="00EE5144" w:rsidP="00A62153">
            <w:pPr>
              <w:widowControl w:val="0"/>
              <w:pBdr>
                <w:top w:val="nil"/>
                <w:left w:val="nil"/>
                <w:bottom w:val="nil"/>
                <w:right w:val="nil"/>
                <w:between w:val="nil"/>
              </w:pBdr>
              <w:rPr>
                <w:rFonts w:ascii="Times New Roman" w:eastAsia="Times" w:hAnsi="Times New Roman" w:cs="Times New Roman"/>
                <w:color w:val="000000"/>
                <w:sz w:val="24"/>
                <w:szCs w:val="24"/>
                <w:highlight w:val="white"/>
              </w:rPr>
            </w:pPr>
          </w:p>
        </w:tc>
      </w:tr>
    </w:tbl>
    <w:p w14:paraId="5C069464" w14:textId="77777777" w:rsidR="00EE5144" w:rsidRPr="00EA0309" w:rsidRDefault="00EE5144" w:rsidP="00EE5144">
      <w:pPr>
        <w:widowControl w:val="0"/>
        <w:pBdr>
          <w:top w:val="nil"/>
          <w:left w:val="nil"/>
          <w:bottom w:val="nil"/>
          <w:right w:val="nil"/>
          <w:between w:val="nil"/>
        </w:pBdr>
        <w:rPr>
          <w:rFonts w:ascii="Times New Roman" w:hAnsi="Times New Roman" w:cs="Times New Roman"/>
          <w:color w:val="000000"/>
          <w:sz w:val="24"/>
          <w:szCs w:val="24"/>
        </w:rPr>
      </w:pPr>
    </w:p>
    <w:p w14:paraId="4D5A41B3" w14:textId="77777777" w:rsidR="0098311F" w:rsidRPr="00892343" w:rsidRDefault="0098311F" w:rsidP="0098311F">
      <w:pPr>
        <w:widowControl w:val="0"/>
        <w:spacing w:line="240" w:lineRule="auto"/>
        <w:ind w:firstLine="720"/>
        <w:jc w:val="both"/>
        <w:rPr>
          <w:rFonts w:ascii="Times New Roman" w:eastAsia="Times New Roman" w:hAnsi="Times New Roman" w:cs="Times New Roman"/>
          <w:b/>
          <w:color w:val="000000"/>
          <w:sz w:val="24"/>
          <w:szCs w:val="24"/>
        </w:rPr>
      </w:pPr>
      <w:r w:rsidRPr="00892343">
        <w:rPr>
          <w:rFonts w:ascii="Times New Roman" w:eastAsia="Times New Roman" w:hAnsi="Times New Roman" w:cs="Times New Roman"/>
          <w:b/>
          <w:color w:val="000000"/>
          <w:sz w:val="24"/>
          <w:szCs w:val="24"/>
        </w:rPr>
        <w:t>Monitoring the effectiveness of the group and overcoming challenges</w:t>
      </w:r>
    </w:p>
    <w:p w14:paraId="1A973E2E"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rPr>
      </w:pPr>
      <w:r w:rsidRPr="00892343">
        <w:rPr>
          <w:rFonts w:ascii="Times New Roman" w:eastAsia="Times New Roman" w:hAnsi="Times New Roman" w:cs="Times New Roman"/>
          <w:color w:val="000000"/>
          <w:sz w:val="24"/>
          <w:szCs w:val="24"/>
        </w:rPr>
        <w:t>Attached below is a checklist that includes a list of common problems encountered in group work. Use it regularly to identify problems before they get out of control. If there are serious problems and tensions, use it to identify where something might go wrong. First answer each question about yourself, then answer it about the group. Then gather a group and discuss where you think problems might occur and think about how you can overcome these problems.</w:t>
      </w:r>
    </w:p>
    <w:p w14:paraId="37392F7F"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rPr>
      </w:pPr>
      <w:r w:rsidRPr="00892343">
        <w:rPr>
          <w:rFonts w:ascii="Times New Roman" w:eastAsia="Times New Roman" w:hAnsi="Times New Roman" w:cs="Times New Roman"/>
          <w:color w:val="000000"/>
          <w:sz w:val="24"/>
          <w:szCs w:val="24"/>
        </w:rPr>
        <w:t>Each participant must complete this checklist. You should perform this exercise regularly to track and improve the performance of your team.</w:t>
      </w:r>
    </w:p>
    <w:p w14:paraId="27DFEB3D"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rPr>
      </w:pPr>
      <w:r w:rsidRPr="00892343">
        <w:rPr>
          <w:rFonts w:ascii="Times New Roman" w:eastAsia="Times New Roman" w:hAnsi="Times New Roman" w:cs="Times New Roman"/>
          <w:color w:val="000000"/>
          <w:sz w:val="24"/>
          <w:szCs w:val="24"/>
        </w:rPr>
        <w:t>1. Answer each question about your work in the team.</w:t>
      </w:r>
    </w:p>
    <w:p w14:paraId="54503D4E"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rPr>
      </w:pPr>
      <w:r w:rsidRPr="00892343">
        <w:rPr>
          <w:rFonts w:ascii="Times New Roman" w:eastAsia="Times New Roman" w:hAnsi="Times New Roman" w:cs="Times New Roman"/>
          <w:color w:val="000000"/>
          <w:sz w:val="24"/>
          <w:szCs w:val="24"/>
        </w:rPr>
        <w:t>2. Answer each question about the rest of the team.</w:t>
      </w:r>
    </w:p>
    <w:p w14:paraId="254CB161"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rPr>
      </w:pPr>
      <w:r w:rsidRPr="00892343">
        <w:rPr>
          <w:rFonts w:ascii="Times New Roman" w:eastAsia="Times New Roman" w:hAnsi="Times New Roman" w:cs="Times New Roman"/>
          <w:color w:val="000000"/>
          <w:sz w:val="24"/>
          <w:szCs w:val="24"/>
        </w:rPr>
        <w:t>3. Gather your entire team and discuss where you think any problems are occurring.</w:t>
      </w:r>
    </w:p>
    <w:p w14:paraId="0A3D9A20"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4. Discuss what you are going to do to overcome these problems.</w:t>
      </w:r>
      <w:r w:rsidRPr="00892343">
        <w:rPr>
          <w:rFonts w:ascii="Times New Roman" w:eastAsia="Times New Roman" w:hAnsi="Times New Roman" w:cs="Times New Roman"/>
          <w:color w:val="000000"/>
          <w:sz w:val="24"/>
          <w:szCs w:val="24"/>
          <w:highlight w:val="white"/>
        </w:rPr>
        <w:t xml:space="preserve"> </w:t>
      </w:r>
    </w:p>
    <w:p w14:paraId="784E86D4"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highlight w:val="white"/>
        </w:rPr>
      </w:pPr>
    </w:p>
    <w:p w14:paraId="77975E9C" w14:textId="77777777" w:rsidR="0098311F" w:rsidRPr="00892343" w:rsidRDefault="0098311F" w:rsidP="0098311F">
      <w:pPr>
        <w:widowControl w:val="0"/>
        <w:spacing w:line="240" w:lineRule="auto"/>
        <w:jc w:val="both"/>
        <w:rPr>
          <w:rFonts w:ascii="Times New Roman" w:eastAsia="Times New Roman" w:hAnsi="Times New Roman" w:cs="Times New Roman"/>
          <w:b/>
          <w:color w:val="000000"/>
          <w:sz w:val="24"/>
          <w:szCs w:val="24"/>
        </w:rPr>
      </w:pPr>
      <w:r w:rsidRPr="00892343">
        <w:rPr>
          <w:rFonts w:ascii="Times New Roman" w:eastAsia="Times New Roman" w:hAnsi="Times New Roman" w:cs="Times New Roman"/>
          <w:b/>
          <w:color w:val="000000"/>
          <w:sz w:val="24"/>
          <w:szCs w:val="24"/>
        </w:rPr>
        <w:t>Checklist for self-assessment of the team's performance.</w:t>
      </w:r>
    </w:p>
    <w:p w14:paraId="05158096"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bl>
      <w:tblPr>
        <w:tblW w:w="9488" w:type="dxa"/>
        <w:tblBorders>
          <w:insideH w:val="nil"/>
          <w:insideV w:val="nil"/>
        </w:tblBorders>
        <w:tblLayout w:type="fixed"/>
        <w:tblLook w:val="0600" w:firstRow="0" w:lastRow="0" w:firstColumn="0" w:lastColumn="0" w:noHBand="1" w:noVBand="1"/>
      </w:tblPr>
      <w:tblGrid>
        <w:gridCol w:w="5580"/>
        <w:gridCol w:w="1214"/>
        <w:gridCol w:w="1276"/>
        <w:gridCol w:w="1418"/>
      </w:tblGrid>
      <w:tr w:rsidR="0098311F" w:rsidRPr="00892343" w14:paraId="32A9359C" w14:textId="77777777" w:rsidTr="00237883">
        <w:trPr>
          <w:trHeight w:val="660"/>
        </w:trPr>
        <w:tc>
          <w:tcPr>
            <w:tcW w:w="5580" w:type="dxa"/>
            <w:tcBorders>
              <w:top w:val="single" w:sz="8" w:space="0" w:color="000000"/>
              <w:left w:val="single" w:sz="8" w:space="0" w:color="000000"/>
              <w:bottom w:val="single" w:sz="8" w:space="0" w:color="000000"/>
              <w:right w:val="single" w:sz="8" w:space="0" w:color="000000"/>
            </w:tcBorders>
            <w:tcMar>
              <w:top w:w="40" w:type="dxa"/>
              <w:left w:w="100" w:type="dxa"/>
              <w:bottom w:w="40" w:type="dxa"/>
              <w:right w:w="100" w:type="dxa"/>
            </w:tcMar>
            <w:hideMark/>
          </w:tcPr>
          <w:p w14:paraId="24F29BFD" w14:textId="77777777" w:rsidR="0098311F" w:rsidRPr="00892343" w:rsidRDefault="0098311F" w:rsidP="00A62153">
            <w:pPr>
              <w:widowControl w:val="0"/>
              <w:spacing w:line="240" w:lineRule="auto"/>
              <w:jc w:val="both"/>
              <w:rPr>
                <w:rFonts w:ascii="Times New Roman" w:eastAsia="Times New Roman" w:hAnsi="Times New Roman" w:cs="Times New Roman"/>
                <w:b/>
                <w:color w:val="000000"/>
                <w:sz w:val="24"/>
                <w:szCs w:val="24"/>
                <w:highlight w:val="white"/>
              </w:rPr>
            </w:pPr>
            <w:r w:rsidRPr="00892343">
              <w:rPr>
                <w:rFonts w:ascii="Times New Roman" w:eastAsia="Times New Roman" w:hAnsi="Times New Roman" w:cs="Times New Roman"/>
                <w:b/>
                <w:color w:val="000000"/>
                <w:sz w:val="24"/>
                <w:szCs w:val="24"/>
                <w:highlight w:val="white"/>
              </w:rPr>
              <w:t>You</w:t>
            </w:r>
          </w:p>
        </w:tc>
        <w:tc>
          <w:tcPr>
            <w:tcW w:w="1214" w:type="dxa"/>
            <w:tcBorders>
              <w:top w:val="single" w:sz="8" w:space="0" w:color="000000"/>
              <w:left w:val="nil"/>
              <w:bottom w:val="single" w:sz="8" w:space="0" w:color="000000"/>
              <w:right w:val="single" w:sz="8" w:space="0" w:color="000000"/>
            </w:tcBorders>
            <w:tcMar>
              <w:top w:w="40" w:type="dxa"/>
              <w:left w:w="100" w:type="dxa"/>
              <w:bottom w:w="40" w:type="dxa"/>
              <w:right w:w="100" w:type="dxa"/>
            </w:tcMar>
            <w:hideMark/>
          </w:tcPr>
          <w:p w14:paraId="0A56F3CF" w14:textId="68F5889E" w:rsidR="0098311F" w:rsidRPr="00892343" w:rsidRDefault="00237883" w:rsidP="00A62153">
            <w:pPr>
              <w:widowControl w:val="0"/>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P</w:t>
            </w:r>
            <w:r w:rsidR="0098311F" w:rsidRPr="00892343">
              <w:rPr>
                <w:rFonts w:ascii="Times New Roman" w:eastAsia="Times New Roman" w:hAnsi="Times New Roman" w:cs="Times New Roman"/>
                <w:color w:val="000000"/>
                <w:sz w:val="24"/>
                <w:szCs w:val="24"/>
              </w:rPr>
              <w:t>ersonally</w:t>
            </w:r>
          </w:p>
        </w:tc>
        <w:tc>
          <w:tcPr>
            <w:tcW w:w="1276" w:type="dxa"/>
            <w:tcBorders>
              <w:top w:val="single" w:sz="8" w:space="0" w:color="000000"/>
              <w:left w:val="nil"/>
              <w:bottom w:val="single" w:sz="8" w:space="0" w:color="000000"/>
              <w:right w:val="single" w:sz="8" w:space="0" w:color="000000"/>
            </w:tcBorders>
            <w:tcMar>
              <w:top w:w="40" w:type="dxa"/>
              <w:left w:w="100" w:type="dxa"/>
              <w:bottom w:w="40" w:type="dxa"/>
              <w:right w:w="100" w:type="dxa"/>
            </w:tcMar>
            <w:hideMark/>
          </w:tcPr>
          <w:p w14:paraId="44D3F6D5"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Group as a whole</w:t>
            </w:r>
          </w:p>
        </w:tc>
        <w:tc>
          <w:tcPr>
            <w:tcW w:w="1418" w:type="dxa"/>
            <w:tcBorders>
              <w:top w:val="single" w:sz="8" w:space="0" w:color="000000"/>
              <w:left w:val="nil"/>
              <w:bottom w:val="single" w:sz="8" w:space="0" w:color="000000"/>
              <w:right w:val="single" w:sz="8" w:space="0" w:color="000000"/>
            </w:tcBorders>
            <w:tcMar>
              <w:top w:w="40" w:type="dxa"/>
              <w:left w:w="100" w:type="dxa"/>
              <w:bottom w:w="40" w:type="dxa"/>
              <w:right w:w="100" w:type="dxa"/>
            </w:tcMar>
            <w:hideMark/>
          </w:tcPr>
          <w:p w14:paraId="12B130C8"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Comments</w:t>
            </w:r>
          </w:p>
        </w:tc>
      </w:tr>
      <w:tr w:rsidR="0098311F" w:rsidRPr="007126BD" w14:paraId="5D80D4AB" w14:textId="77777777" w:rsidTr="00237883">
        <w:trPr>
          <w:trHeight w:val="660"/>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207A6A0E"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Effectively clarify your tasks and tasks at each stage?</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13436066"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1AD5DD35"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1993FDEB"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r>
      <w:tr w:rsidR="0098311F" w:rsidRPr="007126BD" w14:paraId="3C1650DF" w14:textId="77777777" w:rsidTr="00237883">
        <w:trPr>
          <w:trHeight w:val="375"/>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326B9C15"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Evaluating the progress of work?</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654FA40C"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3B555912"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5446D2EA"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r>
      <w:tr w:rsidR="0098311F" w:rsidRPr="007126BD" w14:paraId="169DFCE9" w14:textId="77777777" w:rsidTr="00237883">
        <w:trPr>
          <w:trHeight w:val="660"/>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3F294A23"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We clarify and document everything that the group has decided?</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2E0DF35D"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683DF7AC"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2C5366DD"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r>
      <w:tr w:rsidR="0098311F" w:rsidRPr="007126BD" w14:paraId="5AC7DB02" w14:textId="77777777" w:rsidTr="00237883">
        <w:trPr>
          <w:trHeight w:val="375"/>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45FC3B34"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We clarify who will do what and how?</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78781B72"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32C1D149"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5086B483"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r>
      <w:tr w:rsidR="0098311F" w:rsidRPr="007126BD" w14:paraId="4BAD2A5C" w14:textId="77777777" w:rsidTr="00237883">
        <w:trPr>
          <w:trHeight w:val="660"/>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4029B843"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lastRenderedPageBreak/>
              <w:t>Making it clear by what date each task should be completed?</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1B8EC8B2"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4FB60CC9"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161556BC"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r>
      <w:tr w:rsidR="0098311F" w:rsidRPr="007126BD" w14:paraId="142DEC97" w14:textId="77777777" w:rsidTr="00237883">
        <w:trPr>
          <w:trHeight w:val="660"/>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4D3EF0E0"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Setting up rules for managing meetings?</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02AB98F8"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0C182289"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14F19D58"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c>
      </w:tr>
      <w:tr w:rsidR="0098311F" w:rsidRPr="00892343" w14:paraId="7E7035F7" w14:textId="77777777" w:rsidTr="00237883">
        <w:trPr>
          <w:trHeight w:val="375"/>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40DA06DA"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rPr>
              <w:t>Follow the agreed rules?</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0745BEEA"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19B9CD69"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0809E3AE"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r>
      <w:tr w:rsidR="0098311F" w:rsidRPr="00892343" w14:paraId="5859B5C8" w14:textId="77777777" w:rsidTr="00237883">
        <w:trPr>
          <w:trHeight w:val="375"/>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31D347EE"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rPr>
              <w:t>Listening to each other?</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117B5167"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42EE8B06"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54583E45"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r>
      <w:tr w:rsidR="0098311F" w:rsidRPr="007126BD" w14:paraId="06719E10" w14:textId="77777777" w:rsidTr="00237883">
        <w:trPr>
          <w:trHeight w:val="660"/>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049F95E6"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rPr>
              <w:t>Let some team members dominate?</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79463CAB"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16925B18"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07BD5BA6"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r>
      <w:tr w:rsidR="0098311F" w:rsidRPr="007126BD" w14:paraId="62E02822" w14:textId="77777777" w:rsidTr="00237883">
        <w:trPr>
          <w:trHeight w:val="660"/>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4FC98C7A"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rPr>
              <w:t>Allow some team members to refuse/recuse themselves?</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021EF4CC"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78A1ECBB"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7703ABBB"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r>
      <w:tr w:rsidR="0098311F" w:rsidRPr="007126BD" w14:paraId="79895608" w14:textId="77777777" w:rsidTr="00237883">
        <w:trPr>
          <w:trHeight w:val="660"/>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4C707C4A"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rPr>
              <w:t>Sacrificing personal desires for the team's success?</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125CF7DB"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139D3F4A"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1291AC3D"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r>
      <w:tr w:rsidR="0098311F" w:rsidRPr="007126BD" w14:paraId="0A151466" w14:textId="77777777" w:rsidTr="00237883">
        <w:trPr>
          <w:trHeight w:val="375"/>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24B661C0"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rPr>
              <w:t>Recognize the feelings of other team members?</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03D0CB82"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7C1BFC03"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589FEB5C"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r>
      <w:tr w:rsidR="0098311F" w:rsidRPr="007126BD" w14:paraId="1DAD8BE5" w14:textId="77777777" w:rsidTr="00237883">
        <w:trPr>
          <w:trHeight w:val="375"/>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65BC36B6"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rPr>
              <w:t>Making an equal contribution to the team's progress?</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008BE406"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11B76FFB"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454FB3B2"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r>
      <w:tr w:rsidR="0098311F" w:rsidRPr="007126BD" w14:paraId="21B9A756" w14:textId="77777777" w:rsidTr="00237883">
        <w:trPr>
          <w:trHeight w:val="660"/>
        </w:trPr>
        <w:tc>
          <w:tcPr>
            <w:tcW w:w="5580" w:type="dxa"/>
            <w:tcBorders>
              <w:top w:val="nil"/>
              <w:left w:val="single" w:sz="8" w:space="0" w:color="000000"/>
              <w:bottom w:val="single" w:sz="8" w:space="0" w:color="000000"/>
              <w:right w:val="single" w:sz="8" w:space="0" w:color="000000"/>
            </w:tcBorders>
            <w:tcMar>
              <w:top w:w="40" w:type="dxa"/>
              <w:left w:w="100" w:type="dxa"/>
              <w:bottom w:w="40" w:type="dxa"/>
              <w:right w:w="100" w:type="dxa"/>
            </w:tcMar>
            <w:hideMark/>
          </w:tcPr>
          <w:p w14:paraId="25DC9248"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rPr>
              <w:t>We adhere to the agreed rules for writing and naming files?</w:t>
            </w:r>
          </w:p>
        </w:tc>
        <w:tc>
          <w:tcPr>
            <w:tcW w:w="1214" w:type="dxa"/>
            <w:tcBorders>
              <w:top w:val="nil"/>
              <w:left w:val="nil"/>
              <w:bottom w:val="single" w:sz="8" w:space="0" w:color="000000"/>
              <w:right w:val="single" w:sz="8" w:space="0" w:color="000000"/>
            </w:tcBorders>
            <w:tcMar>
              <w:top w:w="40" w:type="dxa"/>
              <w:left w:w="100" w:type="dxa"/>
              <w:bottom w:w="40" w:type="dxa"/>
              <w:right w:w="100" w:type="dxa"/>
            </w:tcMar>
            <w:hideMark/>
          </w:tcPr>
          <w:p w14:paraId="19E48F94"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276" w:type="dxa"/>
            <w:tcBorders>
              <w:top w:val="nil"/>
              <w:left w:val="nil"/>
              <w:bottom w:val="single" w:sz="8" w:space="0" w:color="000000"/>
              <w:right w:val="single" w:sz="8" w:space="0" w:color="000000"/>
            </w:tcBorders>
            <w:tcMar>
              <w:top w:w="40" w:type="dxa"/>
              <w:left w:w="100" w:type="dxa"/>
              <w:bottom w:w="40" w:type="dxa"/>
              <w:right w:w="100" w:type="dxa"/>
            </w:tcMar>
            <w:hideMark/>
          </w:tcPr>
          <w:p w14:paraId="7064D5D0"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c>
          <w:tcPr>
            <w:tcW w:w="1418" w:type="dxa"/>
            <w:tcBorders>
              <w:top w:val="nil"/>
              <w:left w:val="nil"/>
              <w:bottom w:val="single" w:sz="8" w:space="0" w:color="000000"/>
              <w:right w:val="single" w:sz="8" w:space="0" w:color="000000"/>
            </w:tcBorders>
            <w:tcMar>
              <w:top w:w="40" w:type="dxa"/>
              <w:left w:w="100" w:type="dxa"/>
              <w:bottom w:w="40" w:type="dxa"/>
              <w:right w:w="100" w:type="dxa"/>
            </w:tcMar>
            <w:hideMark/>
          </w:tcPr>
          <w:p w14:paraId="676B7D7A" w14:textId="77777777" w:rsidR="0098311F" w:rsidRPr="00892343" w:rsidRDefault="0098311F" w:rsidP="00A62153">
            <w:pPr>
              <w:widowControl w:val="0"/>
              <w:spacing w:line="240" w:lineRule="auto"/>
              <w:jc w:val="both"/>
              <w:rPr>
                <w:rFonts w:ascii="Times New Roman" w:eastAsia="Times New Roman" w:hAnsi="Times New Roman" w:cs="Times New Roman"/>
                <w:color w:val="333333"/>
                <w:sz w:val="24"/>
                <w:szCs w:val="24"/>
                <w:highlight w:val="white"/>
              </w:rPr>
            </w:pPr>
            <w:r w:rsidRPr="00892343">
              <w:rPr>
                <w:rFonts w:ascii="Times New Roman" w:eastAsia="Times New Roman" w:hAnsi="Times New Roman" w:cs="Times New Roman"/>
                <w:color w:val="333333"/>
                <w:sz w:val="24"/>
                <w:szCs w:val="24"/>
                <w:highlight w:val="white"/>
              </w:rPr>
              <w:t xml:space="preserve"> </w:t>
            </w:r>
          </w:p>
        </w:tc>
      </w:tr>
    </w:tbl>
    <w:p w14:paraId="36E898BE" w14:textId="1D5F940A" w:rsidR="00237883" w:rsidRPr="00210F4F" w:rsidRDefault="00237883" w:rsidP="00210F4F">
      <w:pPr>
        <w:widowControl w:val="0"/>
        <w:spacing w:line="240" w:lineRule="auto"/>
        <w:jc w:val="both"/>
        <w:rPr>
          <w:rFonts w:ascii="Times New Roman" w:eastAsia="Times New Roman" w:hAnsi="Times New Roman" w:cs="Times New Roman"/>
          <w:b/>
          <w:color w:val="000000"/>
          <w:sz w:val="24"/>
          <w:szCs w:val="24"/>
          <w:highlight w:val="white"/>
        </w:rPr>
      </w:pPr>
    </w:p>
    <w:p w14:paraId="64429BF4" w14:textId="20494BAB" w:rsidR="0098311F" w:rsidRPr="00892343" w:rsidRDefault="0098311F" w:rsidP="0098311F">
      <w:pPr>
        <w:widowControl w:val="0"/>
        <w:spacing w:line="240" w:lineRule="auto"/>
        <w:ind w:firstLine="720"/>
        <w:jc w:val="center"/>
        <w:rPr>
          <w:rFonts w:ascii="Times New Roman" w:eastAsia="Times New Roman" w:hAnsi="Times New Roman" w:cs="Times New Roman"/>
          <w:b/>
          <w:color w:val="000000"/>
          <w:sz w:val="24"/>
          <w:szCs w:val="24"/>
        </w:rPr>
      </w:pPr>
      <w:r w:rsidRPr="00892343">
        <w:rPr>
          <w:rFonts w:ascii="Times New Roman" w:eastAsia="Times New Roman" w:hAnsi="Times New Roman" w:cs="Times New Roman"/>
          <w:b/>
          <w:color w:val="000000"/>
          <w:sz w:val="24"/>
          <w:szCs w:val="24"/>
        </w:rPr>
        <w:t>Points and rating</w:t>
      </w:r>
    </w:p>
    <w:p w14:paraId="6A65C7A4" w14:textId="62C06DDC" w:rsidR="0098311F" w:rsidRPr="00892343" w:rsidRDefault="0098311F" w:rsidP="0098311F">
      <w:pPr>
        <w:widowControl w:val="0"/>
        <w:spacing w:line="240" w:lineRule="auto"/>
        <w:ind w:left="141" w:firstLine="720"/>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Group tasks and tasks mean that grades are assigned to the entire group based on the results of the entire group. It should be in everyone's interest to ensure the effective contribution of all team members and to ensure the high quality of the task performed. Sometimes a peer-to-peer or peer-to-peer evaluation form and a team-work evaluation form will be used to evaluate the relative contribution of each person to the group process. This can be used to soften ratings for a task, or just to give feedback about your work in the group. The following are examples of criteria for evaluation of student team learning.</w:t>
      </w:r>
    </w:p>
    <w:p w14:paraId="5DA8BCE9" w14:textId="77777777" w:rsidR="0098311F" w:rsidRPr="00892343" w:rsidRDefault="0098311F" w:rsidP="0098311F">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 xml:space="preserve"> </w:t>
      </w:r>
    </w:p>
    <w:tbl>
      <w:tblPr>
        <w:tblW w:w="9488" w:type="dxa"/>
        <w:tblBorders>
          <w:insideH w:val="nil"/>
          <w:insideV w:val="nil"/>
        </w:tblBorders>
        <w:tblLayout w:type="fixed"/>
        <w:tblLook w:val="0600" w:firstRow="0" w:lastRow="0" w:firstColumn="0" w:lastColumn="0" w:noHBand="1" w:noVBand="1"/>
      </w:tblPr>
      <w:tblGrid>
        <w:gridCol w:w="555"/>
        <w:gridCol w:w="8933"/>
      </w:tblGrid>
      <w:tr w:rsidR="0098311F" w:rsidRPr="007126BD" w14:paraId="44A039DB" w14:textId="77777777" w:rsidTr="0098311F">
        <w:trPr>
          <w:trHeight w:val="400"/>
        </w:trPr>
        <w:tc>
          <w:tcPr>
            <w:tcW w:w="555"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2D642AC9" w14:textId="77777777" w:rsidR="0098311F" w:rsidRPr="00892343" w:rsidRDefault="0098311F" w:rsidP="00A62153">
            <w:pPr>
              <w:widowControl w:val="0"/>
              <w:spacing w:line="240" w:lineRule="auto"/>
              <w:jc w:val="both"/>
              <w:rPr>
                <w:rFonts w:ascii="Times New Roman" w:eastAsia="Times New Roman" w:hAnsi="Times New Roman" w:cs="Times New Roman"/>
                <w:b/>
                <w:color w:val="000000"/>
                <w:sz w:val="24"/>
                <w:szCs w:val="24"/>
                <w:highlight w:val="white"/>
              </w:rPr>
            </w:pPr>
            <w:r w:rsidRPr="00892343">
              <w:rPr>
                <w:rFonts w:ascii="Times New Roman" w:eastAsia="Times New Roman" w:hAnsi="Times New Roman" w:cs="Times New Roman"/>
                <w:b/>
                <w:color w:val="000000"/>
                <w:sz w:val="24"/>
                <w:szCs w:val="24"/>
                <w:highlight w:val="white"/>
              </w:rPr>
              <w:t>№</w:t>
            </w:r>
          </w:p>
        </w:tc>
        <w:tc>
          <w:tcPr>
            <w:tcW w:w="8933" w:type="dxa"/>
            <w:tcBorders>
              <w:top w:val="single" w:sz="8" w:space="0" w:color="000000"/>
              <w:left w:val="nil"/>
              <w:bottom w:val="single" w:sz="8" w:space="0" w:color="000000"/>
              <w:right w:val="single" w:sz="8" w:space="0" w:color="000000"/>
            </w:tcBorders>
            <w:tcMar>
              <w:top w:w="20" w:type="dxa"/>
              <w:left w:w="80" w:type="dxa"/>
              <w:bottom w:w="100" w:type="dxa"/>
              <w:right w:w="80" w:type="dxa"/>
            </w:tcMar>
            <w:hideMark/>
          </w:tcPr>
          <w:p w14:paraId="76CA2953" w14:textId="77777777" w:rsidR="0098311F" w:rsidRPr="00892343" w:rsidRDefault="0098311F" w:rsidP="00A62153">
            <w:pPr>
              <w:widowControl w:val="0"/>
              <w:spacing w:line="240" w:lineRule="auto"/>
              <w:jc w:val="both"/>
              <w:rPr>
                <w:rFonts w:ascii="Times New Roman" w:eastAsia="Times New Roman" w:hAnsi="Times New Roman" w:cs="Times New Roman"/>
                <w:b/>
                <w:color w:val="000000"/>
                <w:sz w:val="24"/>
                <w:szCs w:val="24"/>
                <w:highlight w:val="white"/>
              </w:rPr>
            </w:pPr>
            <w:bookmarkStart w:id="1" w:name="_Hlk98017555"/>
            <w:r w:rsidRPr="00892343">
              <w:rPr>
                <w:rFonts w:ascii="Times New Roman" w:eastAsia="Times New Roman" w:hAnsi="Times New Roman" w:cs="Times New Roman"/>
                <w:b/>
                <w:color w:val="000000"/>
                <w:sz w:val="24"/>
                <w:szCs w:val="24"/>
              </w:rPr>
              <w:t>Student evaluation criteria in practical classes</w:t>
            </w:r>
            <w:bookmarkEnd w:id="1"/>
          </w:p>
        </w:tc>
      </w:tr>
      <w:tr w:rsidR="0098311F" w:rsidRPr="007126BD" w14:paraId="09DCDAA6" w14:textId="77777777" w:rsidTr="0098311F">
        <w:trPr>
          <w:trHeight w:val="1140"/>
        </w:trPr>
        <w:tc>
          <w:tcPr>
            <w:tcW w:w="555" w:type="dxa"/>
            <w:tcBorders>
              <w:top w:val="nil"/>
              <w:left w:val="single" w:sz="8" w:space="0" w:color="000000"/>
              <w:bottom w:val="single" w:sz="8" w:space="0" w:color="000000"/>
              <w:right w:val="single" w:sz="8" w:space="0" w:color="000000"/>
            </w:tcBorders>
            <w:tcMar>
              <w:top w:w="20" w:type="dxa"/>
              <w:left w:w="80" w:type="dxa"/>
              <w:bottom w:w="100" w:type="dxa"/>
              <w:right w:w="80" w:type="dxa"/>
            </w:tcMar>
            <w:hideMark/>
          </w:tcPr>
          <w:p w14:paraId="51D86531"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1</w:t>
            </w:r>
          </w:p>
        </w:tc>
        <w:tc>
          <w:tcPr>
            <w:tcW w:w="8933" w:type="dxa"/>
            <w:tcBorders>
              <w:top w:val="nil"/>
              <w:left w:val="nil"/>
              <w:bottom w:val="single" w:sz="8" w:space="0" w:color="000000"/>
              <w:right w:val="single" w:sz="8" w:space="0" w:color="000000"/>
            </w:tcBorders>
            <w:tcMar>
              <w:top w:w="20" w:type="dxa"/>
              <w:left w:w="80" w:type="dxa"/>
              <w:bottom w:w="100" w:type="dxa"/>
              <w:right w:w="80" w:type="dxa"/>
            </w:tcMar>
            <w:hideMark/>
          </w:tcPr>
          <w:p w14:paraId="75AEF272" w14:textId="77777777" w:rsidR="0098311F" w:rsidRPr="00892343" w:rsidRDefault="0098311F" w:rsidP="00A62153">
            <w:pPr>
              <w:widowControl w:val="0"/>
              <w:spacing w:line="240" w:lineRule="auto"/>
              <w:jc w:val="both"/>
              <w:rPr>
                <w:rFonts w:ascii="Times New Roman" w:eastAsia="Times New Roman" w:hAnsi="Times New Roman" w:cs="Times New Roman"/>
                <w:i/>
                <w:color w:val="000000"/>
                <w:sz w:val="24"/>
                <w:szCs w:val="24"/>
              </w:rPr>
            </w:pPr>
            <w:r w:rsidRPr="00892343">
              <w:rPr>
                <w:rFonts w:ascii="Times New Roman" w:eastAsia="Times New Roman" w:hAnsi="Times New Roman" w:cs="Times New Roman"/>
                <w:i/>
                <w:color w:val="000000"/>
                <w:sz w:val="24"/>
                <w:szCs w:val="24"/>
              </w:rPr>
              <w:t>Preparing for classes:</w:t>
            </w:r>
          </w:p>
          <w:p w14:paraId="539803F6"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Examines information focused on the case and issues of concern, uses various sources, and supports claims with appropriate links</w:t>
            </w:r>
          </w:p>
        </w:tc>
      </w:tr>
      <w:tr w:rsidR="0098311F" w:rsidRPr="007126BD" w14:paraId="23D4744E" w14:textId="77777777" w:rsidTr="0098311F">
        <w:trPr>
          <w:trHeight w:val="1050"/>
        </w:trPr>
        <w:tc>
          <w:tcPr>
            <w:tcW w:w="555" w:type="dxa"/>
            <w:tcBorders>
              <w:top w:val="nil"/>
              <w:left w:val="single" w:sz="8" w:space="0" w:color="000000"/>
              <w:bottom w:val="single" w:sz="8" w:space="0" w:color="000000"/>
              <w:right w:val="single" w:sz="8" w:space="0" w:color="000000"/>
            </w:tcBorders>
            <w:tcMar>
              <w:top w:w="20" w:type="dxa"/>
              <w:left w:w="80" w:type="dxa"/>
              <w:bottom w:w="100" w:type="dxa"/>
              <w:right w:w="80" w:type="dxa"/>
            </w:tcMar>
            <w:hideMark/>
          </w:tcPr>
          <w:p w14:paraId="78BCC374"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2</w:t>
            </w:r>
          </w:p>
        </w:tc>
        <w:tc>
          <w:tcPr>
            <w:tcW w:w="8933" w:type="dxa"/>
            <w:tcBorders>
              <w:top w:val="nil"/>
              <w:left w:val="nil"/>
              <w:bottom w:val="single" w:sz="8" w:space="0" w:color="000000"/>
              <w:right w:val="single" w:sz="8" w:space="0" w:color="000000"/>
            </w:tcBorders>
            <w:tcMar>
              <w:top w:w="20" w:type="dxa"/>
              <w:left w:w="80" w:type="dxa"/>
              <w:bottom w:w="100" w:type="dxa"/>
              <w:right w:w="80" w:type="dxa"/>
            </w:tcMar>
            <w:hideMark/>
          </w:tcPr>
          <w:p w14:paraId="7CA33F55" w14:textId="77777777" w:rsidR="0098311F" w:rsidRPr="00892343" w:rsidRDefault="0098311F" w:rsidP="00A62153">
            <w:pPr>
              <w:widowControl w:val="0"/>
              <w:spacing w:line="240" w:lineRule="auto"/>
              <w:jc w:val="both"/>
              <w:rPr>
                <w:rFonts w:ascii="Times New Roman" w:eastAsia="Times New Roman" w:hAnsi="Times New Roman" w:cs="Times New Roman"/>
                <w:i/>
                <w:color w:val="000000"/>
                <w:sz w:val="24"/>
                <w:szCs w:val="24"/>
              </w:rPr>
            </w:pPr>
            <w:r w:rsidRPr="00892343">
              <w:rPr>
                <w:rFonts w:ascii="Times New Roman" w:eastAsia="Times New Roman" w:hAnsi="Times New Roman" w:cs="Times New Roman"/>
                <w:i/>
                <w:color w:val="000000"/>
                <w:sz w:val="24"/>
                <w:szCs w:val="24"/>
              </w:rPr>
              <w:t>Group skills and professional attitude:</w:t>
            </w:r>
          </w:p>
          <w:p w14:paraId="1DC1AC5F" w14:textId="59F18B49"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rPr>
            </w:pPr>
            <w:r w:rsidRPr="00892343">
              <w:rPr>
                <w:rFonts w:ascii="Times New Roman" w:eastAsia="Times New Roman" w:hAnsi="Times New Roman" w:cs="Times New Roman"/>
                <w:color w:val="000000"/>
                <w:sz w:val="24"/>
                <w:szCs w:val="24"/>
              </w:rPr>
              <w:t>Demonstrates excellent attendance, reliability, and responsibility.</w:t>
            </w:r>
          </w:p>
          <w:p w14:paraId="29FE822B"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Takes the initiative, actively participates in the discussion, helps group members, willingly takes tasks</w:t>
            </w:r>
          </w:p>
        </w:tc>
      </w:tr>
      <w:tr w:rsidR="0098311F" w:rsidRPr="007126BD" w14:paraId="6E671688" w14:textId="77777777" w:rsidTr="0098311F">
        <w:trPr>
          <w:trHeight w:val="960"/>
        </w:trPr>
        <w:tc>
          <w:tcPr>
            <w:tcW w:w="555" w:type="dxa"/>
            <w:tcBorders>
              <w:top w:val="nil"/>
              <w:left w:val="single" w:sz="8" w:space="0" w:color="000000"/>
              <w:bottom w:val="single" w:sz="8" w:space="0" w:color="000000"/>
              <w:right w:val="single" w:sz="8" w:space="0" w:color="000000"/>
            </w:tcBorders>
            <w:tcMar>
              <w:top w:w="20" w:type="dxa"/>
              <w:left w:w="80" w:type="dxa"/>
              <w:bottom w:w="100" w:type="dxa"/>
              <w:right w:w="80" w:type="dxa"/>
            </w:tcMar>
            <w:hideMark/>
          </w:tcPr>
          <w:p w14:paraId="287E8F28"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lastRenderedPageBreak/>
              <w:t>3</w:t>
            </w:r>
          </w:p>
        </w:tc>
        <w:tc>
          <w:tcPr>
            <w:tcW w:w="8933" w:type="dxa"/>
            <w:tcBorders>
              <w:top w:val="nil"/>
              <w:left w:val="nil"/>
              <w:bottom w:val="single" w:sz="8" w:space="0" w:color="000000"/>
              <w:right w:val="single" w:sz="8" w:space="0" w:color="000000"/>
            </w:tcBorders>
            <w:tcMar>
              <w:top w:w="20" w:type="dxa"/>
              <w:left w:w="80" w:type="dxa"/>
              <w:bottom w:w="100" w:type="dxa"/>
              <w:right w:w="80" w:type="dxa"/>
            </w:tcMar>
            <w:hideMark/>
          </w:tcPr>
          <w:p w14:paraId="1A46BB90" w14:textId="77777777" w:rsidR="0098311F" w:rsidRPr="00892343" w:rsidRDefault="0098311F" w:rsidP="00A62153">
            <w:pPr>
              <w:widowControl w:val="0"/>
              <w:spacing w:line="240" w:lineRule="auto"/>
              <w:jc w:val="both"/>
              <w:rPr>
                <w:rFonts w:ascii="Times New Roman" w:eastAsia="Times New Roman" w:hAnsi="Times New Roman" w:cs="Times New Roman"/>
                <w:i/>
                <w:color w:val="000000"/>
                <w:sz w:val="24"/>
                <w:szCs w:val="24"/>
              </w:rPr>
            </w:pPr>
            <w:r w:rsidRPr="00892343">
              <w:rPr>
                <w:rFonts w:ascii="Times New Roman" w:eastAsia="Times New Roman" w:hAnsi="Times New Roman" w:cs="Times New Roman"/>
                <w:i/>
                <w:color w:val="000000"/>
                <w:sz w:val="24"/>
                <w:szCs w:val="24"/>
              </w:rPr>
              <w:t>Communication skills:</w:t>
            </w:r>
          </w:p>
          <w:p w14:paraId="26964879"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Actively listens, shows emotions according to the situation, is receptive to non-verbal and emotional signals, shows respect and correctness towards others, helps resolve misunderstandings and conflicts</w:t>
            </w:r>
          </w:p>
        </w:tc>
      </w:tr>
      <w:tr w:rsidR="0098311F" w:rsidRPr="007126BD" w14:paraId="1A811DD3" w14:textId="77777777" w:rsidTr="0098311F">
        <w:trPr>
          <w:trHeight w:val="1065"/>
        </w:trPr>
        <w:tc>
          <w:tcPr>
            <w:tcW w:w="555" w:type="dxa"/>
            <w:tcBorders>
              <w:top w:val="nil"/>
              <w:left w:val="single" w:sz="8" w:space="0" w:color="000000"/>
              <w:bottom w:val="single" w:sz="8" w:space="0" w:color="000000"/>
              <w:right w:val="single" w:sz="8" w:space="0" w:color="000000"/>
            </w:tcBorders>
            <w:tcMar>
              <w:top w:w="20" w:type="dxa"/>
              <w:left w:w="80" w:type="dxa"/>
              <w:bottom w:w="100" w:type="dxa"/>
              <w:right w:w="80" w:type="dxa"/>
            </w:tcMar>
            <w:hideMark/>
          </w:tcPr>
          <w:p w14:paraId="03D851AD"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4</w:t>
            </w:r>
          </w:p>
        </w:tc>
        <w:tc>
          <w:tcPr>
            <w:tcW w:w="8933" w:type="dxa"/>
            <w:tcBorders>
              <w:top w:val="nil"/>
              <w:left w:val="nil"/>
              <w:bottom w:val="single" w:sz="8" w:space="0" w:color="000000"/>
              <w:right w:val="single" w:sz="8" w:space="0" w:color="000000"/>
            </w:tcBorders>
            <w:tcMar>
              <w:top w:w="20" w:type="dxa"/>
              <w:left w:w="80" w:type="dxa"/>
              <w:bottom w:w="100" w:type="dxa"/>
              <w:right w:w="80" w:type="dxa"/>
            </w:tcMar>
            <w:hideMark/>
          </w:tcPr>
          <w:p w14:paraId="1CC20D7A" w14:textId="77777777" w:rsidR="0098311F" w:rsidRPr="00892343" w:rsidRDefault="0098311F" w:rsidP="00A62153">
            <w:pPr>
              <w:widowControl w:val="0"/>
              <w:spacing w:line="240" w:lineRule="auto"/>
              <w:jc w:val="both"/>
              <w:rPr>
                <w:rFonts w:ascii="Times New Roman" w:eastAsia="Times New Roman" w:hAnsi="Times New Roman" w:cs="Times New Roman"/>
                <w:i/>
                <w:color w:val="000000"/>
                <w:sz w:val="24"/>
                <w:szCs w:val="24"/>
              </w:rPr>
            </w:pPr>
            <w:r w:rsidRPr="00892343">
              <w:rPr>
                <w:rFonts w:ascii="Times New Roman" w:eastAsia="Times New Roman" w:hAnsi="Times New Roman" w:cs="Times New Roman"/>
                <w:i/>
                <w:color w:val="000000"/>
                <w:sz w:val="24"/>
                <w:szCs w:val="24"/>
              </w:rPr>
              <w:t>Skills for providing feedback:</w:t>
            </w:r>
          </w:p>
          <w:p w14:paraId="5B8BBA90"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Demonstrates a high level of self-analysis, critically evaluates himself and colleagues, provides constructive and objective feedback in a friendly manner, and accepts feedback without opposition</w:t>
            </w:r>
          </w:p>
        </w:tc>
      </w:tr>
      <w:tr w:rsidR="0098311F" w:rsidRPr="007126BD" w14:paraId="2BE245A9" w14:textId="77777777" w:rsidTr="0098311F">
        <w:trPr>
          <w:trHeight w:val="1590"/>
        </w:trPr>
        <w:tc>
          <w:tcPr>
            <w:tcW w:w="555" w:type="dxa"/>
            <w:tcBorders>
              <w:top w:val="nil"/>
              <w:left w:val="single" w:sz="8" w:space="0" w:color="000000"/>
              <w:bottom w:val="single" w:sz="8" w:space="0" w:color="000000"/>
              <w:right w:val="single" w:sz="8" w:space="0" w:color="000000"/>
            </w:tcBorders>
            <w:tcMar>
              <w:top w:w="20" w:type="dxa"/>
              <w:left w:w="80" w:type="dxa"/>
              <w:bottom w:w="100" w:type="dxa"/>
              <w:right w:w="80" w:type="dxa"/>
            </w:tcMar>
            <w:hideMark/>
          </w:tcPr>
          <w:p w14:paraId="6661F6A0"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5</w:t>
            </w:r>
          </w:p>
        </w:tc>
        <w:tc>
          <w:tcPr>
            <w:tcW w:w="8933" w:type="dxa"/>
            <w:tcBorders>
              <w:top w:val="nil"/>
              <w:left w:val="nil"/>
              <w:bottom w:val="single" w:sz="8" w:space="0" w:color="000000"/>
              <w:right w:val="single" w:sz="8" w:space="0" w:color="000000"/>
            </w:tcBorders>
            <w:tcMar>
              <w:top w:w="20" w:type="dxa"/>
              <w:left w:w="80" w:type="dxa"/>
              <w:bottom w:w="100" w:type="dxa"/>
              <w:right w:w="80" w:type="dxa"/>
            </w:tcMar>
            <w:hideMark/>
          </w:tcPr>
          <w:p w14:paraId="573F4332" w14:textId="77777777" w:rsidR="0098311F" w:rsidRPr="00892343" w:rsidRDefault="0098311F" w:rsidP="00A62153">
            <w:pPr>
              <w:widowControl w:val="0"/>
              <w:spacing w:line="240" w:lineRule="auto"/>
              <w:jc w:val="both"/>
              <w:rPr>
                <w:rFonts w:ascii="Times New Roman" w:eastAsia="Times New Roman" w:hAnsi="Times New Roman" w:cs="Times New Roman"/>
                <w:i/>
                <w:color w:val="000000"/>
                <w:sz w:val="24"/>
                <w:szCs w:val="24"/>
              </w:rPr>
            </w:pPr>
            <w:r w:rsidRPr="00892343">
              <w:rPr>
                <w:rFonts w:ascii="Times New Roman" w:eastAsia="Times New Roman" w:hAnsi="Times New Roman" w:cs="Times New Roman"/>
                <w:i/>
                <w:color w:val="000000"/>
                <w:sz w:val="24"/>
                <w:szCs w:val="24"/>
              </w:rPr>
              <w:t>Critical thinking and effective learning skills:</w:t>
            </w:r>
          </w:p>
          <w:p w14:paraId="3101C4A9"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Effectively participates in generating hypotheses and formulating problematic questions, provides relevant examples from life, skillfully applies knowledge to the problem/case under consideration, critically evaluates information, makes conclusions, explains and justifies statements, draws diagrams and drawings, demonstrates constant interest in the material being studied</w:t>
            </w:r>
          </w:p>
        </w:tc>
      </w:tr>
      <w:tr w:rsidR="0098311F" w:rsidRPr="007126BD" w14:paraId="678F3CE4" w14:textId="77777777" w:rsidTr="0098311F">
        <w:trPr>
          <w:trHeight w:val="1590"/>
        </w:trPr>
        <w:tc>
          <w:tcPr>
            <w:tcW w:w="555" w:type="dxa"/>
            <w:tcBorders>
              <w:top w:val="nil"/>
              <w:left w:val="single" w:sz="8" w:space="0" w:color="000000"/>
              <w:bottom w:val="single" w:sz="8" w:space="0" w:color="000000"/>
              <w:right w:val="single" w:sz="8" w:space="0" w:color="000000"/>
            </w:tcBorders>
            <w:tcMar>
              <w:top w:w="20" w:type="dxa"/>
              <w:left w:w="80" w:type="dxa"/>
              <w:bottom w:w="100" w:type="dxa"/>
              <w:right w:w="80" w:type="dxa"/>
            </w:tcMar>
            <w:hideMark/>
          </w:tcPr>
          <w:p w14:paraId="22973C10"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highlight w:val="white"/>
              </w:rPr>
              <w:t>6</w:t>
            </w:r>
          </w:p>
        </w:tc>
        <w:tc>
          <w:tcPr>
            <w:tcW w:w="8933" w:type="dxa"/>
            <w:tcBorders>
              <w:top w:val="nil"/>
              <w:left w:val="nil"/>
              <w:bottom w:val="single" w:sz="8" w:space="0" w:color="000000"/>
              <w:right w:val="single" w:sz="8" w:space="0" w:color="000000"/>
            </w:tcBorders>
            <w:tcMar>
              <w:top w:w="20" w:type="dxa"/>
              <w:left w:w="80" w:type="dxa"/>
              <w:bottom w:w="100" w:type="dxa"/>
              <w:right w:w="80" w:type="dxa"/>
            </w:tcMar>
            <w:hideMark/>
          </w:tcPr>
          <w:p w14:paraId="1EE7F939" w14:textId="77777777" w:rsidR="0098311F" w:rsidRPr="00892343" w:rsidRDefault="0098311F" w:rsidP="00A62153">
            <w:pPr>
              <w:widowControl w:val="0"/>
              <w:spacing w:line="240" w:lineRule="auto"/>
              <w:jc w:val="both"/>
              <w:rPr>
                <w:rFonts w:ascii="Times New Roman" w:eastAsia="Times New Roman" w:hAnsi="Times New Roman" w:cs="Times New Roman"/>
                <w:i/>
                <w:color w:val="000000"/>
                <w:sz w:val="24"/>
                <w:szCs w:val="24"/>
              </w:rPr>
            </w:pPr>
            <w:r w:rsidRPr="00892343">
              <w:rPr>
                <w:rFonts w:ascii="Times New Roman" w:eastAsia="Times New Roman" w:hAnsi="Times New Roman" w:cs="Times New Roman"/>
                <w:i/>
                <w:color w:val="000000"/>
                <w:sz w:val="24"/>
                <w:szCs w:val="24"/>
              </w:rPr>
              <w:t>Theoretical knowledge and skills on the topic of the lesson:</w:t>
            </w:r>
          </w:p>
          <w:p w14:paraId="4450B727" w14:textId="77777777" w:rsidR="0098311F" w:rsidRPr="00892343" w:rsidRDefault="0098311F" w:rsidP="00A62153">
            <w:pPr>
              <w:widowControl w:val="0"/>
              <w:spacing w:line="240" w:lineRule="auto"/>
              <w:jc w:val="both"/>
              <w:rPr>
                <w:rFonts w:ascii="Times New Roman" w:eastAsia="Times New Roman" w:hAnsi="Times New Roman" w:cs="Times New Roman"/>
                <w:color w:val="000000"/>
                <w:sz w:val="24"/>
                <w:szCs w:val="24"/>
                <w:highlight w:val="white"/>
              </w:rPr>
            </w:pPr>
            <w:r w:rsidRPr="00892343">
              <w:rPr>
                <w:rFonts w:ascii="Times New Roman" w:eastAsia="Times New Roman" w:hAnsi="Times New Roman" w:cs="Times New Roman"/>
                <w:color w:val="000000"/>
                <w:sz w:val="24"/>
                <w:szCs w:val="24"/>
              </w:rPr>
              <w:t>All key aspects are presented logically; accuracy, relevance of answers to questions without redundancy; integration of theoretical questions; use of relevant examples; correct use of professional terminology</w:t>
            </w:r>
          </w:p>
        </w:tc>
      </w:tr>
    </w:tbl>
    <w:p w14:paraId="4124ADDC" w14:textId="77777777" w:rsidR="00EE5144" w:rsidRDefault="00EE5144">
      <w:pPr>
        <w:rPr>
          <w:rFonts w:ascii="Times New Roman" w:eastAsia="Times New Roman" w:hAnsi="Times New Roman" w:cs="Times New Roman"/>
          <w:sz w:val="24"/>
          <w:szCs w:val="24"/>
        </w:rPr>
      </w:pPr>
    </w:p>
    <w:sectPr w:rsidR="00EE5144" w:rsidSect="0090443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0262"/>
    <w:multiLevelType w:val="multilevel"/>
    <w:tmpl w:val="31748070"/>
    <w:lvl w:ilvl="0">
      <w:start w:val="1"/>
      <w:numFmt w:val="decimal"/>
      <w:lvlText w:val="%1."/>
      <w:lvlJc w:val="left"/>
      <w:pPr>
        <w:ind w:left="720" w:hanging="360"/>
      </w:pPr>
    </w:lvl>
    <w:lvl w:ilvl="1">
      <w:start w:val="1"/>
      <w:numFmt w:val="decimal"/>
      <w:lvlText w:val="%2."/>
      <w:lvlJc w:val="left"/>
      <w:pPr>
        <w:ind w:left="502"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1" w15:restartNumberingAfterBreak="0">
    <w:nsid w:val="06D558CC"/>
    <w:multiLevelType w:val="multilevel"/>
    <w:tmpl w:val="3314D4E8"/>
    <w:lvl w:ilvl="0">
      <w:start w:val="1"/>
      <w:numFmt w:val="decimal"/>
      <w:lvlText w:val="%1."/>
      <w:lvlJc w:val="left"/>
      <w:pPr>
        <w:ind w:left="720" w:hanging="360"/>
      </w:pPr>
    </w:lvl>
    <w:lvl w:ilvl="1">
      <w:start w:val="1"/>
      <w:numFmt w:val="decimal"/>
      <w:lvlText w:val="%2."/>
      <w:lvlJc w:val="left"/>
      <w:pPr>
        <w:ind w:left="502" w:hanging="360"/>
      </w:pPr>
    </w:lvl>
    <w:lvl w:ilvl="2">
      <w:start w:val="1"/>
      <w:numFmt w:val="decimal"/>
      <w:lvlText w:val="%3."/>
      <w:lvlJc w:val="left"/>
      <w:pPr>
        <w:ind w:left="502" w:hanging="360"/>
      </w:pPr>
    </w:lvl>
    <w:lvl w:ilvl="3">
      <w:start w:val="1"/>
      <w:numFmt w:val="decimal"/>
      <w:lvlText w:val="%4."/>
      <w:lvlJc w:val="left"/>
      <w:pPr>
        <w:ind w:left="36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7AB67DB"/>
    <w:multiLevelType w:val="multilevel"/>
    <w:tmpl w:val="301E34C6"/>
    <w:lvl w:ilvl="0">
      <w:start w:val="1"/>
      <w:numFmt w:val="decimal"/>
      <w:lvlText w:val="%1."/>
      <w:lvlJc w:val="left"/>
      <w:pPr>
        <w:ind w:left="502" w:hanging="360"/>
      </w:pPr>
    </w:lvl>
    <w:lvl w:ilvl="1">
      <w:start w:val="1"/>
      <w:numFmt w:val="decimal"/>
      <w:lvlText w:val="%2."/>
      <w:lvlJc w:val="left"/>
      <w:pPr>
        <w:ind w:left="1222" w:hanging="360"/>
      </w:pPr>
    </w:lvl>
    <w:lvl w:ilvl="2">
      <w:start w:val="1"/>
      <w:numFmt w:val="decimal"/>
      <w:lvlText w:val="%3."/>
      <w:lvlJc w:val="left"/>
      <w:pPr>
        <w:ind w:left="1942" w:hanging="360"/>
      </w:pPr>
    </w:lvl>
    <w:lvl w:ilvl="3">
      <w:start w:val="1"/>
      <w:numFmt w:val="decimal"/>
      <w:lvlText w:val="%4."/>
      <w:lvlJc w:val="left"/>
      <w:pPr>
        <w:ind w:left="2662" w:hanging="360"/>
      </w:pPr>
    </w:lvl>
    <w:lvl w:ilvl="4">
      <w:start w:val="1"/>
      <w:numFmt w:val="decimal"/>
      <w:lvlText w:val="%5."/>
      <w:lvlJc w:val="left"/>
      <w:pPr>
        <w:ind w:left="3382" w:hanging="360"/>
      </w:pPr>
    </w:lvl>
    <w:lvl w:ilvl="5">
      <w:start w:val="1"/>
      <w:numFmt w:val="decimal"/>
      <w:lvlText w:val="%6."/>
      <w:lvlJc w:val="left"/>
      <w:pPr>
        <w:ind w:left="4102" w:hanging="360"/>
      </w:pPr>
    </w:lvl>
    <w:lvl w:ilvl="6">
      <w:start w:val="1"/>
      <w:numFmt w:val="decimal"/>
      <w:lvlText w:val="%7."/>
      <w:lvlJc w:val="left"/>
      <w:pPr>
        <w:ind w:left="4822" w:hanging="360"/>
      </w:pPr>
    </w:lvl>
    <w:lvl w:ilvl="7">
      <w:start w:val="1"/>
      <w:numFmt w:val="decimal"/>
      <w:lvlText w:val="%8."/>
      <w:lvlJc w:val="left"/>
      <w:pPr>
        <w:ind w:left="5542" w:hanging="360"/>
      </w:pPr>
    </w:lvl>
    <w:lvl w:ilvl="8">
      <w:start w:val="1"/>
      <w:numFmt w:val="decimal"/>
      <w:lvlText w:val="%9."/>
      <w:lvlJc w:val="left"/>
      <w:pPr>
        <w:ind w:left="6262" w:hanging="360"/>
      </w:pPr>
    </w:lvl>
  </w:abstractNum>
  <w:abstractNum w:abstractNumId="3" w15:restartNumberingAfterBreak="0">
    <w:nsid w:val="162F4F4F"/>
    <w:multiLevelType w:val="hybridMultilevel"/>
    <w:tmpl w:val="68DAEC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D0894"/>
    <w:multiLevelType w:val="multilevel"/>
    <w:tmpl w:val="B1D84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2"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814A01"/>
    <w:multiLevelType w:val="multilevel"/>
    <w:tmpl w:val="B03A2D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C6A210C"/>
    <w:multiLevelType w:val="multilevel"/>
    <w:tmpl w:val="0532C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DC0B2E"/>
    <w:multiLevelType w:val="hybridMultilevel"/>
    <w:tmpl w:val="EA78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27274F"/>
    <w:multiLevelType w:val="hybridMultilevel"/>
    <w:tmpl w:val="51D821E8"/>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9" w15:restartNumberingAfterBreak="0">
    <w:nsid w:val="423664CD"/>
    <w:multiLevelType w:val="multilevel"/>
    <w:tmpl w:val="8F9E2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5801E2"/>
    <w:multiLevelType w:val="multilevel"/>
    <w:tmpl w:val="D8F484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D917676"/>
    <w:multiLevelType w:val="multilevel"/>
    <w:tmpl w:val="83C48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36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0E06D1"/>
    <w:multiLevelType w:val="hybridMultilevel"/>
    <w:tmpl w:val="87D68D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774593"/>
    <w:multiLevelType w:val="multilevel"/>
    <w:tmpl w:val="C414E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2534552">
    <w:abstractNumId w:val="6"/>
  </w:num>
  <w:num w:numId="2" w16cid:durableId="1209610962">
    <w:abstractNumId w:val="9"/>
  </w:num>
  <w:num w:numId="3" w16cid:durableId="1460953790">
    <w:abstractNumId w:val="13"/>
  </w:num>
  <w:num w:numId="4" w16cid:durableId="1883595810">
    <w:abstractNumId w:val="5"/>
  </w:num>
  <w:num w:numId="5" w16cid:durableId="631328792">
    <w:abstractNumId w:val="2"/>
  </w:num>
  <w:num w:numId="6" w16cid:durableId="1664311854">
    <w:abstractNumId w:val="10"/>
  </w:num>
  <w:num w:numId="7" w16cid:durableId="43649294">
    <w:abstractNumId w:val="4"/>
  </w:num>
  <w:num w:numId="8" w16cid:durableId="1669551247">
    <w:abstractNumId w:val="3"/>
  </w:num>
  <w:num w:numId="9" w16cid:durableId="22096656">
    <w:abstractNumId w:val="12"/>
  </w:num>
  <w:num w:numId="10" w16cid:durableId="1161582417">
    <w:abstractNumId w:val="7"/>
  </w:num>
  <w:num w:numId="11" w16cid:durableId="688413203">
    <w:abstractNumId w:val="11"/>
  </w:num>
  <w:num w:numId="12" w16cid:durableId="117385017">
    <w:abstractNumId w:val="8"/>
  </w:num>
  <w:num w:numId="13" w16cid:durableId="1830825561">
    <w:abstractNumId w:val="0"/>
  </w:num>
  <w:num w:numId="14" w16cid:durableId="1886523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565F5"/>
    <w:rsid w:val="00026163"/>
    <w:rsid w:val="00066C1B"/>
    <w:rsid w:val="00072670"/>
    <w:rsid w:val="000C0CBF"/>
    <w:rsid w:val="000C5E48"/>
    <w:rsid w:val="000D491D"/>
    <w:rsid w:val="000D5682"/>
    <w:rsid w:val="001413F5"/>
    <w:rsid w:val="00142B08"/>
    <w:rsid w:val="00145DAB"/>
    <w:rsid w:val="001902C8"/>
    <w:rsid w:val="001935E1"/>
    <w:rsid w:val="00194B63"/>
    <w:rsid w:val="001A0BE7"/>
    <w:rsid w:val="001B48E5"/>
    <w:rsid w:val="001B785C"/>
    <w:rsid w:val="001C25D1"/>
    <w:rsid w:val="001D4955"/>
    <w:rsid w:val="001E1EA4"/>
    <w:rsid w:val="001E23E2"/>
    <w:rsid w:val="00210F4F"/>
    <w:rsid w:val="00237883"/>
    <w:rsid w:val="00264A63"/>
    <w:rsid w:val="00274405"/>
    <w:rsid w:val="00287711"/>
    <w:rsid w:val="002F631B"/>
    <w:rsid w:val="00320FC1"/>
    <w:rsid w:val="0035023E"/>
    <w:rsid w:val="00384CB7"/>
    <w:rsid w:val="00393ADD"/>
    <w:rsid w:val="003A08C9"/>
    <w:rsid w:val="003C1D24"/>
    <w:rsid w:val="003E5DCE"/>
    <w:rsid w:val="003E5E2A"/>
    <w:rsid w:val="00400065"/>
    <w:rsid w:val="00403726"/>
    <w:rsid w:val="00414E42"/>
    <w:rsid w:val="00420CEA"/>
    <w:rsid w:val="004240D5"/>
    <w:rsid w:val="00424C60"/>
    <w:rsid w:val="004321D4"/>
    <w:rsid w:val="0043326E"/>
    <w:rsid w:val="004565F5"/>
    <w:rsid w:val="004775EC"/>
    <w:rsid w:val="0050164C"/>
    <w:rsid w:val="00523295"/>
    <w:rsid w:val="00532F37"/>
    <w:rsid w:val="00576A83"/>
    <w:rsid w:val="005828DE"/>
    <w:rsid w:val="00591A9B"/>
    <w:rsid w:val="00594549"/>
    <w:rsid w:val="005D3022"/>
    <w:rsid w:val="00631102"/>
    <w:rsid w:val="00637936"/>
    <w:rsid w:val="006D5FD8"/>
    <w:rsid w:val="006E495E"/>
    <w:rsid w:val="00713A10"/>
    <w:rsid w:val="00763B86"/>
    <w:rsid w:val="00780069"/>
    <w:rsid w:val="007A2ABA"/>
    <w:rsid w:val="007C723B"/>
    <w:rsid w:val="007D18A2"/>
    <w:rsid w:val="008061EF"/>
    <w:rsid w:val="008165FE"/>
    <w:rsid w:val="0084706E"/>
    <w:rsid w:val="00847A5D"/>
    <w:rsid w:val="00852B36"/>
    <w:rsid w:val="008856C1"/>
    <w:rsid w:val="00891755"/>
    <w:rsid w:val="008D07C8"/>
    <w:rsid w:val="00900A7D"/>
    <w:rsid w:val="00904437"/>
    <w:rsid w:val="00921CCF"/>
    <w:rsid w:val="0092363F"/>
    <w:rsid w:val="00926372"/>
    <w:rsid w:val="00947F19"/>
    <w:rsid w:val="0096270F"/>
    <w:rsid w:val="0098311F"/>
    <w:rsid w:val="009A18EF"/>
    <w:rsid w:val="009A25B3"/>
    <w:rsid w:val="00A011ED"/>
    <w:rsid w:val="00A62153"/>
    <w:rsid w:val="00A81853"/>
    <w:rsid w:val="00A8515B"/>
    <w:rsid w:val="00A91422"/>
    <w:rsid w:val="00AA23CB"/>
    <w:rsid w:val="00B326F8"/>
    <w:rsid w:val="00B417D2"/>
    <w:rsid w:val="00B4393A"/>
    <w:rsid w:val="00B939BC"/>
    <w:rsid w:val="00B97377"/>
    <w:rsid w:val="00BC098B"/>
    <w:rsid w:val="00BE2EA8"/>
    <w:rsid w:val="00C01709"/>
    <w:rsid w:val="00C1054F"/>
    <w:rsid w:val="00C32847"/>
    <w:rsid w:val="00C372D0"/>
    <w:rsid w:val="00C37CC4"/>
    <w:rsid w:val="00C8465E"/>
    <w:rsid w:val="00C925F7"/>
    <w:rsid w:val="00CE1A28"/>
    <w:rsid w:val="00CE4B0C"/>
    <w:rsid w:val="00D73634"/>
    <w:rsid w:val="00D82E5F"/>
    <w:rsid w:val="00DA379D"/>
    <w:rsid w:val="00DA5388"/>
    <w:rsid w:val="00E2140D"/>
    <w:rsid w:val="00E729E7"/>
    <w:rsid w:val="00E85ABA"/>
    <w:rsid w:val="00EA7F84"/>
    <w:rsid w:val="00EE3E7C"/>
    <w:rsid w:val="00EE5144"/>
    <w:rsid w:val="00F22B2A"/>
    <w:rsid w:val="00F457E2"/>
    <w:rsid w:val="00F8182D"/>
    <w:rsid w:val="00FB0249"/>
    <w:rsid w:val="00FD410C"/>
    <w:rsid w:val="00FE4751"/>
    <w:rsid w:val="00FF2487"/>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01B5"/>
  <w15:docId w15:val="{508959A0-D485-4CFA-9935-A1E520B8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65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без абзаца,маркированный,ПАРАГРАФ"/>
    <w:basedOn w:val="a"/>
    <w:link w:val="a6"/>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7">
    <w:name w:val="Hyperlink"/>
    <w:basedOn w:val="a0"/>
    <w:uiPriority w:val="99"/>
    <w:unhideWhenUsed/>
    <w:rsid w:val="00612660"/>
    <w:rPr>
      <w:color w:val="0000FF"/>
      <w:u w:val="single"/>
    </w:rPr>
  </w:style>
  <w:style w:type="character" w:styleId="a8">
    <w:name w:val="Unresolved Mention"/>
    <w:basedOn w:val="a0"/>
    <w:uiPriority w:val="99"/>
    <w:semiHidden/>
    <w:unhideWhenUsed/>
    <w:rsid w:val="00110B1F"/>
    <w:rPr>
      <w:color w:val="605E5C"/>
      <w:shd w:val="clear" w:color="auto" w:fill="E1DFDD"/>
    </w:rPr>
  </w:style>
  <w:style w:type="character" w:customStyle="1" w:styleId="a6">
    <w:name w:val="Абзац списка Знак"/>
    <w:aliases w:val="без абзаца Знак,маркированный Знак,ПАРАГРАФ Знак"/>
    <w:link w:val="a5"/>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aliases w:val="Обычный (Web)"/>
    <w:basedOn w:val="a"/>
    <w:link w:val="aa"/>
    <w:uiPriority w:val="99"/>
    <w:qFormat/>
    <w:rsid w:val="00F0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Интернет) Знак"/>
    <w:aliases w:val="Обычный (Web) Знак"/>
    <w:link w:val="a9"/>
    <w:uiPriority w:val="99"/>
    <w:locked/>
    <w:rsid w:val="00F053D4"/>
    <w:rPr>
      <w:rFonts w:ascii="Times New Roman" w:eastAsia="Times New Roman" w:hAnsi="Times New Roman" w:cs="Times New Roman"/>
      <w:kern w:val="0"/>
      <w:sz w:val="24"/>
      <w:szCs w:val="24"/>
      <w:lang w:eastAsia="ru-RU"/>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pPr>
      <w:spacing w:after="0" w:line="240" w:lineRule="auto"/>
    </w:pPr>
    <w:tblPr>
      <w:tblStyleRowBandSize w:val="1"/>
      <w:tblStyleColBandSize w:val="1"/>
      <w:tblCellMar>
        <w:left w:w="108" w:type="dxa"/>
        <w:right w:w="108" w:type="dxa"/>
      </w:tblCellMar>
    </w:tblPr>
  </w:style>
  <w:style w:type="table" w:customStyle="1" w:styleId="11">
    <w:name w:val="11"/>
    <w:basedOn w:val="TableNormal"/>
    <w:pPr>
      <w:spacing w:after="0" w:line="240" w:lineRule="auto"/>
    </w:pPr>
    <w:tblPr>
      <w:tblStyleRowBandSize w:val="1"/>
      <w:tblStyleColBandSize w:val="1"/>
      <w:tblCellMar>
        <w:left w:w="108" w:type="dxa"/>
        <w:right w:w="108" w:type="dxa"/>
      </w:tblCellMar>
    </w:tblPr>
  </w:style>
  <w:style w:type="table" w:customStyle="1" w:styleId="1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15" w:type="dxa"/>
        <w:right w:w="115" w:type="dxa"/>
      </w:tblCellMar>
    </w:tblPr>
  </w:style>
  <w:style w:type="table" w:customStyle="1" w:styleId="8">
    <w:name w:val="8"/>
    <w:basedOn w:val="TableNormal"/>
    <w:pPr>
      <w:spacing w:after="0" w:line="240" w:lineRule="auto"/>
    </w:pPr>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top w:w="100" w:type="dxa"/>
        <w:left w:w="100" w:type="dxa"/>
        <w:bottom w:w="100" w:type="dxa"/>
        <w:right w:w="100" w:type="dxa"/>
      </w:tblCellMar>
    </w:tblPr>
  </w:style>
  <w:style w:type="table" w:customStyle="1" w:styleId="40">
    <w:name w:val="4"/>
    <w:basedOn w:val="TableNormal"/>
    <w:pPr>
      <w:spacing w:after="0" w:line="240" w:lineRule="auto"/>
    </w:pPr>
    <w:tblPr>
      <w:tblStyleRowBandSize w:val="1"/>
      <w:tblStyleColBandSize w:val="1"/>
      <w:tblCellMar>
        <w:left w:w="108" w:type="dxa"/>
        <w:right w:w="108" w:type="dxa"/>
      </w:tblCellMar>
    </w:tblPr>
  </w:style>
  <w:style w:type="table" w:customStyle="1" w:styleId="30">
    <w:name w:val="3"/>
    <w:basedOn w:val="TableNormal"/>
    <w:tblPr>
      <w:tblStyleRowBandSize w:val="1"/>
      <w:tblStyleColBandSize w:val="1"/>
    </w:tblPr>
  </w:style>
  <w:style w:type="table" w:customStyle="1" w:styleId="20">
    <w:name w:val="2"/>
    <w:basedOn w:val="TableNormal"/>
    <w:tblPr>
      <w:tblStyleRowBandSize w:val="1"/>
      <w:tblStyleColBandSize w:val="1"/>
    </w:tblPr>
  </w:style>
  <w:style w:type="table" w:customStyle="1" w:styleId="13">
    <w:name w:val="1"/>
    <w:basedOn w:val="TableNormal"/>
    <w:tblPr>
      <w:tblStyleRowBandSize w:val="1"/>
      <w:tblStyleColBandSize w:val="1"/>
    </w:tblPr>
  </w:style>
  <w:style w:type="paragraph" w:styleId="HTML">
    <w:name w:val="HTML Preformatted"/>
    <w:basedOn w:val="a"/>
    <w:link w:val="HTML0"/>
    <w:uiPriority w:val="99"/>
    <w:semiHidden/>
    <w:unhideWhenUsed/>
    <w:rsid w:val="001413F5"/>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413F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562891">
      <w:bodyDiv w:val="1"/>
      <w:marLeft w:val="0"/>
      <w:marRight w:val="0"/>
      <w:marTop w:val="0"/>
      <w:marBottom w:val="0"/>
      <w:divBdr>
        <w:top w:val="none" w:sz="0" w:space="0" w:color="auto"/>
        <w:left w:val="none" w:sz="0" w:space="0" w:color="auto"/>
        <w:bottom w:val="none" w:sz="0" w:space="0" w:color="auto"/>
        <w:right w:val="none" w:sz="0" w:space="0" w:color="auto"/>
      </w:divBdr>
    </w:div>
    <w:div w:id="1426194482">
      <w:bodyDiv w:val="1"/>
      <w:marLeft w:val="0"/>
      <w:marRight w:val="0"/>
      <w:marTop w:val="0"/>
      <w:marBottom w:val="0"/>
      <w:divBdr>
        <w:top w:val="none" w:sz="0" w:space="0" w:color="auto"/>
        <w:left w:val="none" w:sz="0" w:space="0" w:color="auto"/>
        <w:bottom w:val="none" w:sz="0" w:space="0" w:color="auto"/>
        <w:right w:val="none" w:sz="0" w:space="0" w:color="auto"/>
      </w:divBdr>
    </w:div>
    <w:div w:id="1657413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ir.path.uab.edu/wiki/IPLab" TargetMode="External"/><Relationship Id="rId13" Type="http://schemas.openxmlformats.org/officeDocument/2006/relationships/hyperlink" Target="https://drive.google.com/file/d/15b00DpW6X7xAbP8DkXEPabbx7o0jHsE4/view?usp=sharing" TargetMode="External"/><Relationship Id="rId18" Type="http://schemas.openxmlformats.org/officeDocument/2006/relationships/hyperlink" Target="https://web.duke.edu/pathology/" TargetMode="External"/><Relationship Id="rId26" Type="http://schemas.openxmlformats.org/officeDocument/2006/relationships/hyperlink" Target="https://drive.google.com/file/d/15EqBJ3SuI9UvDi4MQDSRNEobzTEmEJP6/view" TargetMode="External"/><Relationship Id="rId3" Type="http://schemas.openxmlformats.org/officeDocument/2006/relationships/styles" Target="styles.xml"/><Relationship Id="rId21" Type="http://schemas.openxmlformats.org/officeDocument/2006/relationships/hyperlink" Target="https://www.youtube.com/channel/UCDEPnp74w9CcqrndYIU7G8A/videos" TargetMode="External"/><Relationship Id="rId34" Type="http://schemas.openxmlformats.org/officeDocument/2006/relationships/theme" Target="theme/theme1.xml"/><Relationship Id="rId7" Type="http://schemas.openxmlformats.org/officeDocument/2006/relationships/hyperlink" Target="http://www.practical-haemostasis.com" TargetMode="External"/><Relationship Id="rId12" Type="http://schemas.openxmlformats.org/officeDocument/2006/relationships/hyperlink" Target="https://drive.google.com/file/d/1tTIeu36pZJWMM_aXVM2WTAnMxYMq6yvn/view?usp=sharing" TargetMode="External"/><Relationship Id="rId17" Type="http://schemas.openxmlformats.org/officeDocument/2006/relationships/hyperlink" Target="https://webpath.med.utah.edu/GENERAL.html"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irtualpathology.leeds.ac.uk/slides/library/" TargetMode="External"/><Relationship Id="rId20" Type="http://schemas.openxmlformats.org/officeDocument/2006/relationships/hyperlink" Target="https://www.immunopaedia.org.za/immunology/" TargetMode="External"/><Relationship Id="rId29"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1" Type="http://schemas.openxmlformats.org/officeDocument/2006/relationships/customXml" Target="../customXml/item1.xml"/><Relationship Id="rId6" Type="http://schemas.openxmlformats.org/officeDocument/2006/relationships/hyperlink" Target="https://docs.google.com/spreadsheets/d/e/2PACX-1vQXqi0Ad7Etc_YGvvMOXunVmfGYA5Q9-D3Aiz17-4gpoknG9yDeh07VG6L8N9oAf1h6VbQal-oJtQT0/pubhtml?gid=1987541884&amp;single=true" TargetMode="External"/><Relationship Id="rId11" Type="http://schemas.openxmlformats.org/officeDocument/2006/relationships/hyperlink" Target="https://drive.google.com/file/d/1-Rf_gn93XJSqkqEhvUnAqJDSUIrQR9-1/view?usp=sharing"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5" Type="http://schemas.openxmlformats.org/officeDocument/2006/relationships/webSettings" Target="webSettings.xml"/><Relationship Id="rId15" Type="http://schemas.openxmlformats.org/officeDocument/2006/relationships/hyperlink" Target="https://drive.google.com/file/d/1Fxg4GXUQOmNjRARlkqrTRfUkFtYaGlsT/view?usp=sharing" TargetMode="External"/><Relationship Id="rId23" Type="http://schemas.openxmlformats.org/officeDocument/2006/relationships/hyperlink" Target="http://www.lecturio.com"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doi.org/10.23907/2018.002" TargetMode="External"/><Relationship Id="rId19" Type="http://schemas.openxmlformats.org/officeDocument/2006/relationships/hyperlink" Target="https://alf3.urz.unibas.ch/pathopic/e/intro.htm" TargetMode="External"/><Relationship Id="rId31" Type="http://schemas.openxmlformats.org/officeDocument/2006/relationships/hyperlink" Target="https://dl.kaznu.kz/pics/sd/%D0%9F%D1%80%D0%B0%D0%B2%D0%B8%D0%BB%D0%B0%20%D0%BF%D0%BE%20%D0%94%D0%9E%D0%A2%20%D0%9A%D0%B0%D0%B7%D0%9D%D0%A3%20%D0%B8%D0%BC%D0%B5%D0%BD%D0%B8%20%D0%B0%D0%BB%D1%8C-%D0%A4%D0%B0%D1%80%D0%B0%D0%B1%D0%B8%20ru.pdf" TargetMode="External"/><Relationship Id="rId4" Type="http://schemas.openxmlformats.org/officeDocument/2006/relationships/settings" Target="settings.xml"/><Relationship Id="rId9" Type="http://schemas.openxmlformats.org/officeDocument/2006/relationships/hyperlink" Target="http://peir.path.uab.edu/wiki/IPLab" TargetMode="External"/><Relationship Id="rId14" Type="http://schemas.openxmlformats.org/officeDocument/2006/relationships/hyperlink" Target="https://drive.google.com/file/d/1zSB0wRGqzNxuFJLyf19O_lpNim75_yqp/view?usp=sharing" TargetMode="External"/><Relationship Id="rId22" Type="http://schemas.openxmlformats.org/officeDocument/2006/relationships/hyperlink" Target="https://www.osmosis.org/learn/Type_I_hypersensitivity"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hyperlink" Target="https://adilet.zan.kz/rus/docs/V1500010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jXsedL+fkARm6cDWM/ELMy3nA==">CgMxLjA4AHIhMTRtSDBBc3lxcU9sZmZuWkFiLWxZSzFYZWp6ZnZLSXVi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23</Pages>
  <Words>7800</Words>
  <Characters>44463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Жанна Жалимбетова</cp:lastModifiedBy>
  <cp:revision>8</cp:revision>
  <dcterms:created xsi:type="dcterms:W3CDTF">2023-09-04T17:46:00Z</dcterms:created>
  <dcterms:modified xsi:type="dcterms:W3CDTF">2024-09-26T06:17:00Z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91d506462afdb52ae0259f98192bfba33d856cebd9f1fed5d7ca407971e95362</vt:lpwstr>
  </property>
</Properties>
</file>